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BDEA" w14:textId="482CC013" w:rsidR="00791129" w:rsidRDefault="00791129" w:rsidP="00791129">
      <w:r>
        <w:t>My name is Yelena Makhnin and I am an Executive Director of Brighton Beach BID in Brooklyn.</w:t>
      </w:r>
    </w:p>
    <w:p w14:paraId="37AA8607" w14:textId="1659C46B" w:rsidR="00791129" w:rsidRDefault="00791129" w:rsidP="00791129">
      <w:r>
        <w:t>Our BID is one of the oldest in NYC and we are a small BID. We have supplementary sanitation service provided 7 days a week, 5 hours a day.  We consider ourselves to be a great city partner helping keep our streets clean.</w:t>
      </w:r>
    </w:p>
    <w:p w14:paraId="7AD16D9C" w14:textId="74C66732" w:rsidR="00791129" w:rsidRDefault="00791129" w:rsidP="00791129">
      <w:r>
        <w:t>Instead of working with us and listening to us, DSNY</w:t>
      </w:r>
      <w:r>
        <w:t xml:space="preserve"> is now moving ahead with the unfunded mandate being considered at this</w:t>
      </w:r>
      <w:r>
        <w:t xml:space="preserve"> </w:t>
      </w:r>
      <w:r>
        <w:t>hearing, which assumes that BIDs can somehow either haul away or containerize the bags,</w:t>
      </w:r>
    </w:p>
    <w:p w14:paraId="4F66F7ED" w14:textId="77777777" w:rsidR="00791129" w:rsidRDefault="00791129" w:rsidP="00791129">
      <w:r>
        <w:t>rather than staging them at corners until DSNY picks them and, if BIDs fail to do so, they will be</w:t>
      </w:r>
    </w:p>
    <w:p w14:paraId="3C421B7C" w14:textId="77777777" w:rsidR="00791129" w:rsidRDefault="00791129" w:rsidP="00791129">
      <w:r>
        <w:t>fined for providing these services. While we completely understand the desire to “get bags off</w:t>
      </w:r>
    </w:p>
    <w:p w14:paraId="4F253C76" w14:textId="529FF78E" w:rsidR="00791129" w:rsidRDefault="00791129" w:rsidP="00791129">
      <w:r>
        <w:t>the street” this is a huge operational and financial burden for BIDs.</w:t>
      </w:r>
      <w:r>
        <w:t xml:space="preserve"> </w:t>
      </w:r>
      <w:r>
        <w:br/>
        <w:t xml:space="preserve">Currently we pay 47% of our budget for Sanitation services. </w:t>
      </w:r>
      <w:r>
        <w:br/>
        <w:t xml:space="preserve">And we cannot afford to pay more without jeopardizing BID financial stability. </w:t>
      </w:r>
      <w:r>
        <w:t xml:space="preserve"> While BIDs are ready</w:t>
      </w:r>
    </w:p>
    <w:p w14:paraId="628D6198" w14:textId="77777777" w:rsidR="00791129" w:rsidRDefault="00791129" w:rsidP="00791129">
      <w:r>
        <w:t>partners in getting trash off the streets, these changes to our operations would be financially</w:t>
      </w:r>
    </w:p>
    <w:p w14:paraId="64E5DF2E" w14:textId="7E8A732C" w:rsidR="00791129" w:rsidRDefault="00791129" w:rsidP="00791129">
      <w:r>
        <w:t xml:space="preserve">impossible for many BIDs. There’s also the complexity of </w:t>
      </w:r>
      <w:r>
        <w:t>sitting</w:t>
      </w:r>
      <w:r>
        <w:t xml:space="preserve"> containers with DOT and local</w:t>
      </w:r>
    </w:p>
    <w:p w14:paraId="61AFD52E" w14:textId="08FC3321" w:rsidR="00791129" w:rsidRDefault="00791129" w:rsidP="00791129">
      <w:r>
        <w:t xml:space="preserve">stakeholders. We </w:t>
      </w:r>
      <w:r>
        <w:t>are</w:t>
      </w:r>
      <w:r>
        <w:t xml:space="preserve"> deeply concerned that </w:t>
      </w:r>
      <w:r>
        <w:t>August</w:t>
      </w:r>
      <w:r>
        <w:t xml:space="preserve"> 1st implementation is still too soon</w:t>
      </w:r>
    </w:p>
    <w:p w14:paraId="4FFBFCEF" w14:textId="7A337694" w:rsidR="00791129" w:rsidRDefault="00791129" w:rsidP="00791129">
      <w:r>
        <w:t xml:space="preserve">for many BIDs to </w:t>
      </w:r>
      <w:r>
        <w:t>implement those changes</w:t>
      </w:r>
      <w:r>
        <w:t xml:space="preserve">. </w:t>
      </w:r>
      <w:r>
        <w:t xml:space="preserve"> It  is </w:t>
      </w:r>
      <w:r w:rsidR="00566E2F">
        <w:t>well-known</w:t>
      </w:r>
      <w:r>
        <w:t xml:space="preserve"> fact that the</w:t>
      </w:r>
      <w:r>
        <w:t xml:space="preserve"> larger BIDs that have voluntarily </w:t>
      </w:r>
      <w:r w:rsidR="00566E2F">
        <w:t>moved towards</w:t>
      </w:r>
      <w:r>
        <w:t xml:space="preserve"> containerization have needed years to do so.</w:t>
      </w:r>
    </w:p>
    <w:p w14:paraId="1123407B" w14:textId="77777777" w:rsidR="00791129" w:rsidRDefault="00791129" w:rsidP="00791129">
      <w:r>
        <w:t>As for the proposed rule itself, it gives no guidance on what types of containers will be</w:t>
      </w:r>
    </w:p>
    <w:p w14:paraId="106D787E" w14:textId="77777777" w:rsidR="00791129" w:rsidRDefault="00791129" w:rsidP="00791129">
      <w:r>
        <w:t>allowable, aside from 55-gallon bins which would be wholly inadequate. BIDs are unclear about</w:t>
      </w:r>
    </w:p>
    <w:p w14:paraId="52B42A07" w14:textId="77777777" w:rsidR="00791129" w:rsidRDefault="00791129" w:rsidP="00791129">
      <w:r>
        <w:t>why there is a mention of a 55-gallon container at all. The proposed rule also does not provide</w:t>
      </w:r>
    </w:p>
    <w:p w14:paraId="64BD277B" w14:textId="77777777" w:rsidR="00791129" w:rsidRDefault="00791129" w:rsidP="00791129">
      <w:r>
        <w:t>for any flexibility whatsoever. If the ultimate goal here is to reduce rats – a goal which we share</w:t>
      </w:r>
    </w:p>
    <w:p w14:paraId="47A08AD3" w14:textId="77777777" w:rsidR="00791129" w:rsidRDefault="00791129" w:rsidP="00791129">
      <w:r>
        <w:t>– why not limit the times and hours that bags can be left out for pick up in close coordination</w:t>
      </w:r>
    </w:p>
    <w:p w14:paraId="74FAA521" w14:textId="77777777" w:rsidR="00791129" w:rsidRDefault="00791129" w:rsidP="00791129">
      <w:r>
        <w:t>with DSNY? Wouldn’t this achieve the goal without the draconian rule being considered today?</w:t>
      </w:r>
    </w:p>
    <w:p w14:paraId="4E9DD315" w14:textId="77777777" w:rsidR="00791129" w:rsidRDefault="00791129" w:rsidP="00791129"/>
    <w:p w14:paraId="17B79C48" w14:textId="77777777" w:rsidR="00791129" w:rsidRDefault="00791129" w:rsidP="00791129"/>
    <w:p w14:paraId="79F32CDA" w14:textId="77777777" w:rsidR="00791129" w:rsidRDefault="00791129" w:rsidP="00791129"/>
    <w:p w14:paraId="5B2EA071" w14:textId="77777777" w:rsidR="00791129" w:rsidRDefault="00791129" w:rsidP="00791129">
      <w:r>
        <w:t>2</w:t>
      </w:r>
    </w:p>
    <w:p w14:paraId="47A1C407" w14:textId="41FEDAF9" w:rsidR="00566E2F" w:rsidRDefault="00566E2F" w:rsidP="00791129">
      <w:r>
        <w:t xml:space="preserve">Also why not really enforce the law first getting rid of illegal dumping and improper disposal before putting additional burden on great city partners. </w:t>
      </w:r>
    </w:p>
    <w:p w14:paraId="26CDF45B" w14:textId="4AF8D8CB" w:rsidR="00791129" w:rsidRDefault="00791129" w:rsidP="00791129">
      <w:r>
        <w:t>We ask DSNY to consider adding more flexibility to this rule so that more BIDs can realistically</w:t>
      </w:r>
    </w:p>
    <w:p w14:paraId="46241C2D" w14:textId="77777777" w:rsidR="00791129" w:rsidRDefault="00791129" w:rsidP="00791129">
      <w:r>
        <w:t>comply.</w:t>
      </w:r>
    </w:p>
    <w:p w14:paraId="7259D15F" w14:textId="77777777" w:rsidR="00791129" w:rsidRDefault="00791129" w:rsidP="00791129">
      <w:r>
        <w:t>Without additional flexibility and financial support, there is a real possibility that many BIDs –</w:t>
      </w:r>
    </w:p>
    <w:p w14:paraId="7AC22058" w14:textId="77777777" w:rsidR="00791129" w:rsidRDefault="00791129" w:rsidP="00791129">
      <w:r>
        <w:lastRenderedPageBreak/>
        <w:t>especially medium and smaller BIDs – will have no choice but to cease supplemental sanitation</w:t>
      </w:r>
    </w:p>
    <w:p w14:paraId="045FD379" w14:textId="77777777" w:rsidR="00791129" w:rsidRDefault="00791129" w:rsidP="00791129">
      <w:r>
        <w:t>services altogether. In that case, the city may not have nicely-tied up bags on the street – it</w:t>
      </w:r>
    </w:p>
    <w:p w14:paraId="6B40740A" w14:textId="77777777" w:rsidR="00791129" w:rsidRDefault="00791129" w:rsidP="00791129">
      <w:r>
        <w:t>would have overflowing trash cans along key corridors across the city. This is not what BIDs</w:t>
      </w:r>
    </w:p>
    <w:p w14:paraId="22B08E7C" w14:textId="77777777" w:rsidR="00791129" w:rsidRDefault="00791129" w:rsidP="00791129">
      <w:r>
        <w:t>want, and we suspect it is not what DSNY or the Mayor wants. We remain committed to</w:t>
      </w:r>
    </w:p>
    <w:p w14:paraId="6A56DF6B" w14:textId="77777777" w:rsidR="00791129" w:rsidRDefault="00791129" w:rsidP="00791129">
      <w:r>
        <w:t>partnership with DSNY and the City of New York, but have found DSNY to have a lack of</w:t>
      </w:r>
    </w:p>
    <w:p w14:paraId="21C60ACD" w14:textId="266FF233" w:rsidR="00791129" w:rsidRDefault="00791129" w:rsidP="00791129">
      <w:r>
        <w:t xml:space="preserve">understanding when it comes to how quickly and </w:t>
      </w:r>
      <w:r w:rsidR="00B10585">
        <w:t>easily,</w:t>
      </w:r>
      <w:r>
        <w:t xml:space="preserve"> we can operationalize their goals. This</w:t>
      </w:r>
    </w:p>
    <w:p w14:paraId="459928C6" w14:textId="77777777" w:rsidR="00791129" w:rsidRDefault="00791129" w:rsidP="00791129">
      <w:r>
        <w:t>rule is particularly insulting to partners that have worked to keep the city clean, a job that DSNY</w:t>
      </w:r>
    </w:p>
    <w:p w14:paraId="1FBE06A7" w14:textId="77777777" w:rsidR="00791129" w:rsidRDefault="00791129" w:rsidP="00791129">
      <w:r>
        <w:t>cannot do alone. If the City wants to get bags off the street, they need to support organizations</w:t>
      </w:r>
    </w:p>
    <w:p w14:paraId="74F1F69D" w14:textId="129B6E11" w:rsidR="00D2628B" w:rsidRDefault="00B10585" w:rsidP="00791129">
      <w:r>
        <w:t>financially</w:t>
      </w:r>
      <w:r w:rsidR="00791129">
        <w:t xml:space="preserve"> and operationally that do this work and not introduce punitive measures which will</w:t>
      </w:r>
      <w:r w:rsidR="00F66AC3">
        <w:t xml:space="preserve"> not only affect BIDs financially but put our great relationship in jeopardy. </w:t>
      </w:r>
    </w:p>
    <w:sectPr w:rsidR="00D2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29"/>
    <w:rsid w:val="002A02A5"/>
    <w:rsid w:val="00566E2F"/>
    <w:rsid w:val="00791129"/>
    <w:rsid w:val="00881A01"/>
    <w:rsid w:val="00B10585"/>
    <w:rsid w:val="00B87386"/>
    <w:rsid w:val="00D2628B"/>
    <w:rsid w:val="00F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61BB"/>
  <w15:chartTrackingRefBased/>
  <w15:docId w15:val="{95E1E575-E47E-49F6-B193-072F2A04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makhnin</dc:creator>
  <cp:keywords/>
  <dc:description/>
  <cp:lastModifiedBy>yelena makhnin</cp:lastModifiedBy>
  <cp:revision>3</cp:revision>
  <dcterms:created xsi:type="dcterms:W3CDTF">2025-02-05T19:53:00Z</dcterms:created>
  <dcterms:modified xsi:type="dcterms:W3CDTF">2025-02-05T20:18:00Z</dcterms:modified>
</cp:coreProperties>
</file>