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6F" w:rsidRPr="00B622D4" w:rsidRDefault="0070686F" w:rsidP="0070686F">
      <w:pPr>
        <w:spacing w:after="0" w:line="240" w:lineRule="auto"/>
        <w:rPr>
          <w:rFonts w:eastAsia="Times New Roman"/>
        </w:rPr>
      </w:pPr>
      <w:r w:rsidRPr="00B622D4">
        <w:rPr>
          <w:rFonts w:eastAsia="Times New Roman"/>
        </w:rPr>
        <w:t>1)</w:t>
      </w:r>
      <w:r>
        <w:rPr>
          <w:rFonts w:eastAsia="Times New Roman"/>
        </w:rPr>
        <w:t xml:space="preserve"> </w:t>
      </w:r>
      <w:r w:rsidRPr="00B622D4">
        <w:rPr>
          <w:rFonts w:eastAsia="Times New Roman"/>
        </w:rPr>
        <w:t>Being</w:t>
      </w:r>
      <w:r>
        <w:rPr>
          <w:rFonts w:eastAsia="Times New Roman"/>
        </w:rPr>
        <w:t xml:space="preserve"> </w:t>
      </w:r>
      <w:r w:rsidRPr="00B622D4">
        <w:rPr>
          <w:rFonts w:eastAsia="Times New Roman"/>
        </w:rPr>
        <w:t>on</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income</w:t>
      </w:r>
      <w:r>
        <w:rPr>
          <w:rFonts w:eastAsia="Times New Roman"/>
        </w:rPr>
        <w:t xml:space="preserve"> </w:t>
      </w:r>
      <w:r w:rsidRPr="00B622D4">
        <w:rPr>
          <w:rFonts w:eastAsia="Times New Roman"/>
        </w:rPr>
        <w:t>affidavits</w:t>
      </w:r>
      <w:r>
        <w:rPr>
          <w:rFonts w:eastAsia="Times New Roman"/>
        </w:rPr>
        <w:t xml:space="preserve"> </w:t>
      </w:r>
      <w:r w:rsidRPr="00B622D4">
        <w:rPr>
          <w:rFonts w:eastAsia="Times New Roman"/>
        </w:rPr>
        <w:t>is</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major</w:t>
      </w:r>
      <w:r>
        <w:rPr>
          <w:rFonts w:eastAsia="Times New Roman"/>
        </w:rPr>
        <w:t xml:space="preserve"> </w:t>
      </w:r>
      <w:r w:rsidRPr="00B622D4">
        <w:rPr>
          <w:rFonts w:eastAsia="Times New Roman"/>
        </w:rPr>
        <w:t>factor</w:t>
      </w:r>
      <w:r>
        <w:rPr>
          <w:rFonts w:eastAsia="Times New Roman"/>
        </w:rPr>
        <w:t xml:space="preserve"> </w:t>
      </w:r>
      <w:r w:rsidRPr="00B622D4">
        <w:rPr>
          <w:rFonts w:eastAsia="Times New Roman"/>
        </w:rPr>
        <w:t>in</w:t>
      </w:r>
      <w:r>
        <w:rPr>
          <w:rFonts w:eastAsia="Times New Roman"/>
        </w:rPr>
        <w:t xml:space="preserve"> </w:t>
      </w:r>
      <w:r w:rsidRPr="00B622D4">
        <w:rPr>
          <w:rFonts w:eastAsia="Times New Roman"/>
        </w:rPr>
        <w:t>determining</w:t>
      </w:r>
      <w:r>
        <w:rPr>
          <w:rFonts w:eastAsia="Times New Roman"/>
        </w:rPr>
        <w:t xml:space="preserve"> </w:t>
      </w:r>
      <w:r w:rsidRPr="00B622D4">
        <w:rPr>
          <w:rFonts w:eastAsia="Times New Roman"/>
        </w:rPr>
        <w:t>succession.</w:t>
      </w:r>
      <w:r>
        <w:rPr>
          <w:rFonts w:eastAsia="Times New Roman"/>
        </w:rPr>
        <w:t xml:space="preserve"> </w:t>
      </w:r>
      <w:r w:rsidRPr="00B622D4">
        <w:rPr>
          <w:rFonts w:eastAsia="Times New Roman"/>
        </w:rPr>
        <w:t>It</w:t>
      </w:r>
      <w:r>
        <w:rPr>
          <w:rFonts w:eastAsia="Times New Roman"/>
        </w:rPr>
        <w:t xml:space="preserve"> </w:t>
      </w:r>
      <w:r w:rsidRPr="00B622D4">
        <w:rPr>
          <w:rFonts w:eastAsia="Times New Roman"/>
        </w:rPr>
        <w:t>should</w:t>
      </w:r>
      <w:r>
        <w:rPr>
          <w:rFonts w:eastAsia="Times New Roman"/>
        </w:rPr>
        <w:t xml:space="preserve"> </w:t>
      </w:r>
      <w:r w:rsidRPr="00B622D4">
        <w:rPr>
          <w:rFonts w:eastAsia="Times New Roman"/>
        </w:rPr>
        <w:t>be</w:t>
      </w:r>
      <w:r>
        <w:rPr>
          <w:rFonts w:eastAsia="Times New Roman"/>
        </w:rPr>
        <w:t xml:space="preserve"> </w:t>
      </w:r>
      <w:r w:rsidRPr="00B622D4">
        <w:rPr>
          <w:rFonts w:eastAsia="Times New Roman"/>
        </w:rPr>
        <w:t>made</w:t>
      </w:r>
      <w:r>
        <w:rPr>
          <w:rFonts w:eastAsia="Times New Roman"/>
        </w:rPr>
        <w:t xml:space="preserve"> </w:t>
      </w:r>
      <w:r w:rsidRPr="00B622D4">
        <w:rPr>
          <w:rFonts w:eastAsia="Times New Roman"/>
        </w:rPr>
        <w:t>clear</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all</w:t>
      </w:r>
      <w:r>
        <w:rPr>
          <w:rFonts w:eastAsia="Times New Roman"/>
        </w:rPr>
        <w:t xml:space="preserve"> </w:t>
      </w:r>
      <w:r w:rsidRPr="00B622D4">
        <w:rPr>
          <w:rFonts w:eastAsia="Times New Roman"/>
        </w:rPr>
        <w:t>incoming</w:t>
      </w:r>
      <w:r>
        <w:rPr>
          <w:rFonts w:eastAsia="Times New Roman"/>
        </w:rPr>
        <w:t xml:space="preserve"> </w:t>
      </w:r>
      <w:r w:rsidRPr="00B622D4">
        <w:rPr>
          <w:rFonts w:eastAsia="Times New Roman"/>
        </w:rPr>
        <w:t>cooperators</w:t>
      </w:r>
      <w:r>
        <w:rPr>
          <w:rFonts w:eastAsia="Times New Roman"/>
        </w:rPr>
        <w:t xml:space="preserve"> </w:t>
      </w:r>
      <w:r w:rsidRPr="00B622D4">
        <w:rPr>
          <w:rFonts w:eastAsia="Times New Roman"/>
        </w:rPr>
        <w:t>that</w:t>
      </w:r>
      <w:r>
        <w:rPr>
          <w:rFonts w:eastAsia="Times New Roman"/>
        </w:rPr>
        <w:t xml:space="preserve"> </w:t>
      </w:r>
      <w:r w:rsidRPr="00B622D4">
        <w:rPr>
          <w:rFonts w:eastAsia="Times New Roman"/>
        </w:rPr>
        <w:t>being</w:t>
      </w:r>
      <w:r>
        <w:rPr>
          <w:rFonts w:eastAsia="Times New Roman"/>
        </w:rPr>
        <w:t xml:space="preserve"> </w:t>
      </w:r>
      <w:r w:rsidRPr="00B622D4">
        <w:rPr>
          <w:rFonts w:eastAsia="Times New Roman"/>
        </w:rPr>
        <w:t>on</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income</w:t>
      </w:r>
      <w:r>
        <w:rPr>
          <w:rFonts w:eastAsia="Times New Roman"/>
        </w:rPr>
        <w:t xml:space="preserve"> </w:t>
      </w:r>
      <w:r w:rsidRPr="00B622D4">
        <w:rPr>
          <w:rFonts w:eastAsia="Times New Roman"/>
        </w:rPr>
        <w:t>affidavits</w:t>
      </w:r>
      <w:r>
        <w:rPr>
          <w:rFonts w:eastAsia="Times New Roman"/>
        </w:rPr>
        <w:t xml:space="preserve"> </w:t>
      </w:r>
      <w:r w:rsidRPr="00B622D4">
        <w:rPr>
          <w:rFonts w:eastAsia="Times New Roman"/>
        </w:rPr>
        <w:t>is</w:t>
      </w:r>
      <w:r>
        <w:rPr>
          <w:rFonts w:eastAsia="Times New Roman"/>
        </w:rPr>
        <w:t xml:space="preserve"> </w:t>
      </w:r>
      <w:r w:rsidRPr="00B622D4">
        <w:rPr>
          <w:rFonts w:eastAsia="Times New Roman"/>
        </w:rPr>
        <w:t>required</w:t>
      </w:r>
      <w:r>
        <w:rPr>
          <w:rFonts w:eastAsia="Times New Roman"/>
        </w:rPr>
        <w:t xml:space="preserve"> </w:t>
      </w:r>
      <w:r w:rsidRPr="00B622D4">
        <w:rPr>
          <w:rFonts w:eastAsia="Times New Roman"/>
        </w:rPr>
        <w:t>as</w:t>
      </w:r>
      <w:r>
        <w:rPr>
          <w:rFonts w:eastAsia="Times New Roman"/>
        </w:rPr>
        <w:t xml:space="preserve"> </w:t>
      </w:r>
      <w:r w:rsidRPr="00B622D4">
        <w:rPr>
          <w:rFonts w:eastAsia="Times New Roman"/>
        </w:rPr>
        <w:t>part</w:t>
      </w:r>
      <w:r>
        <w:rPr>
          <w:rFonts w:eastAsia="Times New Roman"/>
        </w:rPr>
        <w:t xml:space="preserve"> </w:t>
      </w:r>
      <w:r w:rsidRPr="00B622D4">
        <w:rPr>
          <w:rFonts w:eastAsia="Times New Roman"/>
        </w:rPr>
        <w:t>of</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succession</w:t>
      </w:r>
      <w:r>
        <w:rPr>
          <w:rFonts w:eastAsia="Times New Roman"/>
        </w:rPr>
        <w:t xml:space="preserve"> </w:t>
      </w:r>
      <w:r w:rsidRPr="00B622D4">
        <w:rPr>
          <w:rFonts w:eastAsia="Times New Roman"/>
        </w:rPr>
        <w:t>process.</w:t>
      </w:r>
      <w:r>
        <w:rPr>
          <w:rFonts w:eastAsia="Times New Roman"/>
        </w:rPr>
        <w:t xml:space="preserve"> </w:t>
      </w:r>
      <w:r w:rsidRPr="00B622D4">
        <w:rPr>
          <w:rFonts w:eastAsia="Times New Roman"/>
        </w:rPr>
        <w:t>If</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family</w:t>
      </w:r>
      <w:r>
        <w:rPr>
          <w:rFonts w:eastAsia="Times New Roman"/>
        </w:rPr>
        <w:t xml:space="preserve"> </w:t>
      </w:r>
      <w:r w:rsidRPr="00B622D4">
        <w:rPr>
          <w:rFonts w:eastAsia="Times New Roman"/>
        </w:rPr>
        <w:t>member's</w:t>
      </w:r>
      <w:r>
        <w:rPr>
          <w:rFonts w:eastAsia="Times New Roman"/>
        </w:rPr>
        <w:t xml:space="preserve"> </w:t>
      </w:r>
      <w:r w:rsidRPr="00B622D4">
        <w:rPr>
          <w:rFonts w:eastAsia="Times New Roman"/>
        </w:rPr>
        <w:t>name</w:t>
      </w:r>
      <w:r>
        <w:rPr>
          <w:rFonts w:eastAsia="Times New Roman"/>
        </w:rPr>
        <w:t xml:space="preserve"> </w:t>
      </w:r>
      <w:r w:rsidRPr="00B622D4">
        <w:rPr>
          <w:rFonts w:eastAsia="Times New Roman"/>
        </w:rPr>
        <w:t>failed</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appear</w:t>
      </w:r>
      <w:r>
        <w:rPr>
          <w:rFonts w:eastAsia="Times New Roman"/>
        </w:rPr>
        <w:t xml:space="preserve"> </w:t>
      </w:r>
      <w:r w:rsidRPr="00B622D4">
        <w:rPr>
          <w:rFonts w:eastAsia="Times New Roman"/>
        </w:rPr>
        <w:t>on</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required</w:t>
      </w:r>
      <w:r>
        <w:rPr>
          <w:rFonts w:eastAsia="Times New Roman"/>
        </w:rPr>
        <w:t xml:space="preserve"> </w:t>
      </w:r>
      <w:r w:rsidRPr="00B622D4">
        <w:rPr>
          <w:rFonts w:eastAsia="Times New Roman"/>
        </w:rPr>
        <w:t>income</w:t>
      </w:r>
      <w:r>
        <w:rPr>
          <w:rFonts w:eastAsia="Times New Roman"/>
        </w:rPr>
        <w:t xml:space="preserve"> </w:t>
      </w:r>
      <w:r w:rsidRPr="00B622D4">
        <w:rPr>
          <w:rFonts w:eastAsia="Times New Roman"/>
        </w:rPr>
        <w:t>affidavits,</w:t>
      </w:r>
      <w:r>
        <w:rPr>
          <w:rFonts w:eastAsia="Times New Roman"/>
        </w:rPr>
        <w:t xml:space="preserve"> </w:t>
      </w:r>
      <w:r w:rsidRPr="00B622D4">
        <w:rPr>
          <w:rFonts w:eastAsia="Times New Roman"/>
        </w:rPr>
        <w:t>we</w:t>
      </w:r>
      <w:r>
        <w:rPr>
          <w:rFonts w:eastAsia="Times New Roman"/>
        </w:rPr>
        <w:t xml:space="preserve"> </w:t>
      </w:r>
      <w:r w:rsidRPr="00B622D4">
        <w:rPr>
          <w:rFonts w:eastAsia="Times New Roman"/>
        </w:rPr>
        <w:t>support</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rule</w:t>
      </w:r>
      <w:r>
        <w:rPr>
          <w:rFonts w:eastAsia="Times New Roman"/>
        </w:rPr>
        <w:t xml:space="preserve"> </w:t>
      </w:r>
      <w:r w:rsidRPr="00B622D4">
        <w:rPr>
          <w:rFonts w:eastAsia="Times New Roman"/>
        </w:rPr>
        <w:t>requiring</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presumption</w:t>
      </w:r>
      <w:r>
        <w:rPr>
          <w:rFonts w:eastAsia="Times New Roman"/>
        </w:rPr>
        <w:t xml:space="preserve"> </w:t>
      </w:r>
      <w:r w:rsidRPr="00B622D4">
        <w:rPr>
          <w:rFonts w:eastAsia="Times New Roman"/>
        </w:rPr>
        <w:t>that</w:t>
      </w:r>
      <w:r>
        <w:rPr>
          <w:rFonts w:eastAsia="Times New Roman"/>
        </w:rPr>
        <w:t xml:space="preserve"> </w:t>
      </w:r>
      <w:r w:rsidRPr="00B622D4">
        <w:rPr>
          <w:rFonts w:eastAsia="Times New Roman"/>
        </w:rPr>
        <w:t>that</w:t>
      </w:r>
      <w:r>
        <w:rPr>
          <w:rFonts w:eastAsia="Times New Roman"/>
        </w:rPr>
        <w:t xml:space="preserve"> </w:t>
      </w:r>
      <w:r w:rsidRPr="00B622D4">
        <w:rPr>
          <w:rFonts w:eastAsia="Times New Roman"/>
        </w:rPr>
        <w:t>family</w:t>
      </w:r>
      <w:r>
        <w:rPr>
          <w:rFonts w:eastAsia="Times New Roman"/>
        </w:rPr>
        <w:t xml:space="preserve"> </w:t>
      </w:r>
      <w:r w:rsidRPr="00B622D4">
        <w:rPr>
          <w:rFonts w:eastAsia="Times New Roman"/>
        </w:rPr>
        <w:t>member</w:t>
      </w:r>
      <w:r>
        <w:rPr>
          <w:rFonts w:eastAsia="Times New Roman"/>
        </w:rPr>
        <w:t xml:space="preserve"> </w:t>
      </w:r>
      <w:r w:rsidRPr="00B622D4">
        <w:rPr>
          <w:rFonts w:eastAsia="Times New Roman"/>
        </w:rPr>
        <w:t>seeking</w:t>
      </w:r>
      <w:r>
        <w:rPr>
          <w:rFonts w:eastAsia="Times New Roman"/>
        </w:rPr>
        <w:t xml:space="preserve"> </w:t>
      </w:r>
      <w:r w:rsidRPr="00B622D4">
        <w:rPr>
          <w:rFonts w:eastAsia="Times New Roman"/>
        </w:rPr>
        <w:t>succession</w:t>
      </w:r>
      <w:r>
        <w:rPr>
          <w:rFonts w:eastAsia="Times New Roman"/>
        </w:rPr>
        <w:t xml:space="preserve"> </w:t>
      </w:r>
      <w:r w:rsidRPr="00B622D4">
        <w:rPr>
          <w:rFonts w:eastAsia="Times New Roman"/>
        </w:rPr>
        <w:t>did</w:t>
      </w:r>
      <w:r>
        <w:rPr>
          <w:rFonts w:eastAsia="Times New Roman"/>
        </w:rPr>
        <w:t xml:space="preserve"> </w:t>
      </w:r>
      <w:r w:rsidRPr="00B622D4">
        <w:rPr>
          <w:rFonts w:eastAsia="Times New Roman"/>
        </w:rPr>
        <w:t>not</w:t>
      </w:r>
      <w:r>
        <w:rPr>
          <w:rFonts w:eastAsia="Times New Roman"/>
        </w:rPr>
        <w:t xml:space="preserve"> </w:t>
      </w:r>
      <w:r w:rsidRPr="00B622D4">
        <w:rPr>
          <w:rFonts w:eastAsia="Times New Roman"/>
        </w:rPr>
        <w:t>reside</w:t>
      </w:r>
      <w:r>
        <w:rPr>
          <w:rFonts w:eastAsia="Times New Roman"/>
        </w:rPr>
        <w:t xml:space="preserve"> </w:t>
      </w:r>
      <w:r w:rsidRPr="00B622D4">
        <w:rPr>
          <w:rFonts w:eastAsia="Times New Roman"/>
        </w:rPr>
        <w:t>in</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Mitchell-Lama</w:t>
      </w:r>
      <w:r>
        <w:rPr>
          <w:rFonts w:eastAsia="Times New Roman"/>
        </w:rPr>
        <w:t xml:space="preserve"> </w:t>
      </w:r>
      <w:r w:rsidRPr="00B622D4">
        <w:rPr>
          <w:rFonts w:eastAsia="Times New Roman"/>
        </w:rPr>
        <w:t>dwelling</w:t>
      </w:r>
      <w:r>
        <w:rPr>
          <w:rFonts w:eastAsia="Times New Roman"/>
        </w:rPr>
        <w:t xml:space="preserve"> </w:t>
      </w:r>
      <w:r w:rsidRPr="00B622D4">
        <w:rPr>
          <w:rFonts w:eastAsia="Times New Roman"/>
        </w:rPr>
        <w:t>unit</w:t>
      </w:r>
      <w:r>
        <w:rPr>
          <w:rFonts w:eastAsia="Times New Roman"/>
        </w:rPr>
        <w:t xml:space="preserve"> </w:t>
      </w:r>
      <w:r w:rsidRPr="00B622D4">
        <w:rPr>
          <w:rFonts w:eastAsia="Times New Roman"/>
        </w:rPr>
        <w:t>as</w:t>
      </w:r>
      <w:r>
        <w:rPr>
          <w:rFonts w:eastAsia="Times New Roman"/>
        </w:rPr>
        <w:t xml:space="preserve"> </w:t>
      </w:r>
      <w:r w:rsidRPr="00B622D4">
        <w:rPr>
          <w:rFonts w:eastAsia="Times New Roman"/>
        </w:rPr>
        <w:t>his</w:t>
      </w:r>
      <w:r>
        <w:rPr>
          <w:rFonts w:eastAsia="Times New Roman"/>
        </w:rPr>
        <w:t xml:space="preserve"> </w:t>
      </w:r>
      <w:r w:rsidRPr="00B622D4">
        <w:rPr>
          <w:rFonts w:eastAsia="Times New Roman"/>
        </w:rPr>
        <w:t>or</w:t>
      </w:r>
      <w:r>
        <w:rPr>
          <w:rFonts w:eastAsia="Times New Roman"/>
        </w:rPr>
        <w:t xml:space="preserve"> </w:t>
      </w:r>
      <w:r w:rsidRPr="00B622D4">
        <w:rPr>
          <w:rFonts w:eastAsia="Times New Roman"/>
        </w:rPr>
        <w:t>her</w:t>
      </w:r>
      <w:r>
        <w:rPr>
          <w:rFonts w:eastAsia="Times New Roman"/>
        </w:rPr>
        <w:t xml:space="preserve"> </w:t>
      </w:r>
      <w:r w:rsidRPr="00B622D4">
        <w:rPr>
          <w:rFonts w:eastAsia="Times New Roman"/>
        </w:rPr>
        <w:t>primary</w:t>
      </w:r>
      <w:r>
        <w:rPr>
          <w:rFonts w:eastAsia="Times New Roman"/>
        </w:rPr>
        <w:t xml:space="preserve"> </w:t>
      </w:r>
      <w:r w:rsidRPr="00B622D4">
        <w:rPr>
          <w:rFonts w:eastAsia="Times New Roman"/>
        </w:rPr>
        <w:t>residence.</w:t>
      </w:r>
      <w:r>
        <w:rPr>
          <w:rFonts w:eastAsia="Times New Roman"/>
        </w:rPr>
        <w:t xml:space="preserve"> </w:t>
      </w:r>
    </w:p>
    <w:p w:rsidR="0070686F" w:rsidRPr="00B622D4" w:rsidRDefault="0070686F" w:rsidP="0070686F">
      <w:pPr>
        <w:spacing w:after="0" w:line="240" w:lineRule="auto"/>
        <w:rPr>
          <w:rFonts w:eastAsia="Times New Roman"/>
        </w:rPr>
      </w:pPr>
      <w:r>
        <w:rPr>
          <w:rFonts w:eastAsia="Times New Roman"/>
        </w:rPr>
        <w:t xml:space="preserve"> </w:t>
      </w:r>
    </w:p>
    <w:p w:rsidR="0070686F" w:rsidRDefault="0070686F" w:rsidP="0070686F">
      <w:pPr>
        <w:spacing w:after="0" w:line="240" w:lineRule="auto"/>
        <w:rPr>
          <w:rFonts w:eastAsia="Times New Roman"/>
        </w:rPr>
      </w:pPr>
      <w:r w:rsidRPr="00B622D4">
        <w:rPr>
          <w:rFonts w:eastAsia="Times New Roman"/>
        </w:rPr>
        <w:t>2)</w:t>
      </w:r>
      <w:r>
        <w:rPr>
          <w:rFonts w:eastAsia="Times New Roman"/>
        </w:rPr>
        <w:t xml:space="preserve"> </w:t>
      </w:r>
      <w:r w:rsidRPr="00B622D4">
        <w:rPr>
          <w:rFonts w:eastAsia="Times New Roman"/>
        </w:rPr>
        <w:t>We</w:t>
      </w:r>
      <w:r>
        <w:rPr>
          <w:rFonts w:eastAsia="Times New Roman"/>
        </w:rPr>
        <w:t xml:space="preserve"> </w:t>
      </w:r>
      <w:r w:rsidRPr="00B622D4">
        <w:rPr>
          <w:rFonts w:eastAsia="Times New Roman"/>
        </w:rPr>
        <w:t>strongly</w:t>
      </w:r>
      <w:r>
        <w:rPr>
          <w:rFonts w:eastAsia="Times New Roman"/>
        </w:rPr>
        <w:t xml:space="preserve"> </w:t>
      </w:r>
      <w:r w:rsidRPr="00B622D4">
        <w:rPr>
          <w:rFonts w:eastAsia="Times New Roman"/>
        </w:rPr>
        <w:t>support</w:t>
      </w:r>
      <w:r>
        <w:rPr>
          <w:rFonts w:eastAsia="Times New Roman"/>
        </w:rPr>
        <w:t xml:space="preserve"> </w:t>
      </w:r>
      <w:r w:rsidRPr="00B622D4">
        <w:rPr>
          <w:rFonts w:eastAsia="Times New Roman"/>
        </w:rPr>
        <w:t>making</w:t>
      </w:r>
      <w:r>
        <w:rPr>
          <w:rFonts w:eastAsia="Times New Roman"/>
        </w:rPr>
        <w:t xml:space="preserve"> </w:t>
      </w:r>
      <w:r w:rsidRPr="00B622D4">
        <w:rPr>
          <w:rFonts w:eastAsia="Times New Roman"/>
        </w:rPr>
        <w:t>documents</w:t>
      </w:r>
      <w:r w:rsidR="00BD5B56">
        <w:rPr>
          <w:rFonts w:eastAsia="Times New Roman"/>
        </w:rPr>
        <w:t xml:space="preserve"> in their entirety</w:t>
      </w:r>
      <w:r>
        <w:rPr>
          <w:rFonts w:eastAsia="Times New Roman"/>
        </w:rPr>
        <w:t xml:space="preserve"> </w:t>
      </w:r>
      <w:r w:rsidRPr="00B622D4">
        <w:rPr>
          <w:rFonts w:eastAsia="Times New Roman"/>
        </w:rPr>
        <w:t>accessible</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all</w:t>
      </w:r>
      <w:r>
        <w:rPr>
          <w:rFonts w:eastAsia="Times New Roman"/>
        </w:rPr>
        <w:t xml:space="preserve"> </w:t>
      </w:r>
      <w:r w:rsidRPr="00B622D4">
        <w:rPr>
          <w:rFonts w:eastAsia="Times New Roman"/>
        </w:rPr>
        <w:t>cooperators</w:t>
      </w:r>
      <w:r>
        <w:rPr>
          <w:rFonts w:eastAsia="Times New Roman"/>
        </w:rPr>
        <w:t xml:space="preserve"> </w:t>
      </w:r>
      <w:r w:rsidRPr="00B622D4">
        <w:rPr>
          <w:rFonts w:eastAsia="Times New Roman"/>
        </w:rPr>
        <w:t>by</w:t>
      </w:r>
      <w:r>
        <w:rPr>
          <w:rFonts w:eastAsia="Times New Roman"/>
        </w:rPr>
        <w:t xml:space="preserve"> </w:t>
      </w:r>
      <w:r w:rsidRPr="00B622D4">
        <w:rPr>
          <w:rFonts w:eastAsia="Times New Roman"/>
        </w:rPr>
        <w:t>posting</w:t>
      </w:r>
      <w:r>
        <w:rPr>
          <w:rFonts w:eastAsia="Times New Roman"/>
        </w:rPr>
        <w:t xml:space="preserve"> </w:t>
      </w:r>
      <w:r w:rsidRPr="00B622D4">
        <w:rPr>
          <w:rFonts w:eastAsia="Times New Roman"/>
        </w:rPr>
        <w:t>them</w:t>
      </w:r>
      <w:r>
        <w:rPr>
          <w:rFonts w:eastAsia="Times New Roman"/>
        </w:rPr>
        <w:t xml:space="preserve"> </w:t>
      </w:r>
      <w:r w:rsidRPr="00B622D4">
        <w:rPr>
          <w:rFonts w:eastAsia="Times New Roman"/>
        </w:rPr>
        <w:t>on</w:t>
      </w:r>
      <w:r>
        <w:rPr>
          <w:rFonts w:eastAsia="Times New Roman"/>
        </w:rPr>
        <w:t xml:space="preserve"> </w:t>
      </w:r>
      <w:r w:rsidRPr="00B622D4">
        <w:rPr>
          <w:rFonts w:eastAsia="Times New Roman"/>
        </w:rPr>
        <w:t>BuildingLink</w:t>
      </w:r>
      <w:r>
        <w:rPr>
          <w:rFonts w:eastAsia="Times New Roman"/>
        </w:rPr>
        <w:t xml:space="preserve"> </w:t>
      </w:r>
      <w:r w:rsidRPr="00B622D4">
        <w:rPr>
          <w:rFonts w:eastAsia="Times New Roman"/>
        </w:rPr>
        <w:t>or</w:t>
      </w:r>
      <w:r>
        <w:rPr>
          <w:rFonts w:eastAsia="Times New Roman"/>
        </w:rPr>
        <w:t xml:space="preserve"> </w:t>
      </w:r>
      <w:r w:rsidRPr="00B622D4">
        <w:rPr>
          <w:rFonts w:eastAsia="Times New Roman"/>
        </w:rPr>
        <w:t>other</w:t>
      </w:r>
      <w:r>
        <w:rPr>
          <w:rFonts w:eastAsia="Times New Roman"/>
        </w:rPr>
        <w:t xml:space="preserve"> </w:t>
      </w:r>
      <w:r w:rsidRPr="00B622D4">
        <w:rPr>
          <w:rFonts w:eastAsia="Times New Roman"/>
        </w:rPr>
        <w:t>resident-accessible</w:t>
      </w:r>
      <w:r>
        <w:rPr>
          <w:rFonts w:eastAsia="Times New Roman"/>
        </w:rPr>
        <w:t xml:space="preserve"> </w:t>
      </w:r>
      <w:r w:rsidRPr="00B622D4">
        <w:rPr>
          <w:rFonts w:eastAsia="Times New Roman"/>
        </w:rPr>
        <w:t>websites</w:t>
      </w:r>
      <w:r w:rsidR="0084675E">
        <w:rPr>
          <w:rFonts w:eastAsia="Times New Roman"/>
        </w:rPr>
        <w:t xml:space="preserve">. </w:t>
      </w:r>
      <w:r w:rsidR="0084675E" w:rsidRPr="0084675E">
        <w:rPr>
          <w:rFonts w:eastAsia="Times New Roman"/>
          <w:b/>
        </w:rPr>
        <w:t>We see no reason for any</w:t>
      </w:r>
      <w:r w:rsidRPr="0084675E">
        <w:rPr>
          <w:rFonts w:eastAsia="Times New Roman"/>
          <w:b/>
          <w:bCs/>
        </w:rPr>
        <w:t xml:space="preserve"> redaction</w:t>
      </w:r>
      <w:r w:rsidRPr="00B622D4">
        <w:rPr>
          <w:rFonts w:eastAsia="Times New Roman"/>
          <w:b/>
          <w:bCs/>
        </w:rPr>
        <w:t>.</w:t>
      </w:r>
      <w:r>
        <w:rPr>
          <w:rFonts w:eastAsia="Times New Roman"/>
          <w:b/>
          <w:bCs/>
        </w:rPr>
        <w:t xml:space="preserve"> </w:t>
      </w:r>
      <w:r w:rsidRPr="00B622D4">
        <w:rPr>
          <w:rFonts w:eastAsia="Times New Roman"/>
        </w:rPr>
        <w:t>Those</w:t>
      </w:r>
      <w:r>
        <w:rPr>
          <w:rFonts w:eastAsia="Times New Roman"/>
        </w:rPr>
        <w:t xml:space="preserve"> </w:t>
      </w:r>
      <w:r w:rsidRPr="00B622D4">
        <w:rPr>
          <w:rFonts w:eastAsia="Times New Roman"/>
        </w:rPr>
        <w:t>documents</w:t>
      </w:r>
      <w:r>
        <w:rPr>
          <w:rFonts w:eastAsia="Times New Roman"/>
        </w:rPr>
        <w:t xml:space="preserve"> </w:t>
      </w:r>
      <w:r w:rsidRPr="00B622D4">
        <w:rPr>
          <w:rFonts w:eastAsia="Times New Roman"/>
        </w:rPr>
        <w:t>should</w:t>
      </w:r>
      <w:r>
        <w:rPr>
          <w:rFonts w:eastAsia="Times New Roman"/>
        </w:rPr>
        <w:t xml:space="preserve"> </w:t>
      </w:r>
      <w:r w:rsidRPr="00B622D4">
        <w:rPr>
          <w:rFonts w:eastAsia="Times New Roman"/>
        </w:rPr>
        <w:t>include</w:t>
      </w:r>
      <w:r>
        <w:rPr>
          <w:rFonts w:eastAsia="Times New Roman"/>
        </w:rPr>
        <w:t xml:space="preserve"> </w:t>
      </w:r>
      <w:r w:rsidRPr="00B622D4">
        <w:rPr>
          <w:rFonts w:eastAsia="Times New Roman"/>
        </w:rPr>
        <w:t>all</w:t>
      </w:r>
      <w:r>
        <w:rPr>
          <w:rFonts w:eastAsia="Times New Roman"/>
        </w:rPr>
        <w:t xml:space="preserve"> </w:t>
      </w:r>
      <w:r w:rsidRPr="00B622D4">
        <w:rPr>
          <w:rFonts w:eastAsia="Times New Roman"/>
        </w:rPr>
        <w:t>retainer</w:t>
      </w:r>
      <w:r>
        <w:rPr>
          <w:rFonts w:eastAsia="Times New Roman"/>
        </w:rPr>
        <w:t xml:space="preserve"> </w:t>
      </w:r>
      <w:r w:rsidRPr="00B622D4">
        <w:rPr>
          <w:rFonts w:eastAsia="Times New Roman"/>
        </w:rPr>
        <w:t>agreements,</w:t>
      </w:r>
      <w:r>
        <w:rPr>
          <w:rFonts w:eastAsia="Times New Roman"/>
        </w:rPr>
        <w:t xml:space="preserve"> </w:t>
      </w:r>
      <w:r w:rsidRPr="00B622D4">
        <w:rPr>
          <w:rFonts w:eastAsia="Times New Roman"/>
        </w:rPr>
        <w:t>contracts</w:t>
      </w:r>
      <w:r>
        <w:rPr>
          <w:rFonts w:eastAsia="Times New Roman"/>
        </w:rPr>
        <w:t xml:space="preserve"> </w:t>
      </w:r>
      <w:r w:rsidRPr="00B622D4">
        <w:rPr>
          <w:rFonts w:eastAsia="Times New Roman"/>
        </w:rPr>
        <w:t>for</w:t>
      </w:r>
      <w:r>
        <w:rPr>
          <w:rFonts w:eastAsia="Times New Roman"/>
        </w:rPr>
        <w:t xml:space="preserve"> </w:t>
      </w:r>
      <w:r w:rsidRPr="00B622D4">
        <w:rPr>
          <w:rFonts w:eastAsia="Times New Roman"/>
        </w:rPr>
        <w:t>services</w:t>
      </w:r>
      <w:r>
        <w:rPr>
          <w:rFonts w:eastAsia="Times New Roman"/>
        </w:rPr>
        <w:t xml:space="preserve"> </w:t>
      </w:r>
      <w:r w:rsidRPr="00B622D4">
        <w:rPr>
          <w:rFonts w:eastAsia="Times New Roman"/>
        </w:rPr>
        <w:t>or</w:t>
      </w:r>
      <w:r>
        <w:rPr>
          <w:rFonts w:eastAsia="Times New Roman"/>
        </w:rPr>
        <w:t xml:space="preserve"> </w:t>
      </w:r>
      <w:r w:rsidRPr="00B622D4">
        <w:rPr>
          <w:rFonts w:eastAsia="Times New Roman"/>
        </w:rPr>
        <w:t>construction</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repairs,</w:t>
      </w:r>
      <w:r>
        <w:rPr>
          <w:rFonts w:eastAsia="Times New Roman"/>
        </w:rPr>
        <w:t xml:space="preserve"> </w:t>
      </w:r>
      <w:r w:rsidRPr="00B622D4">
        <w:rPr>
          <w:rFonts w:eastAsia="Times New Roman"/>
        </w:rPr>
        <w:t>election</w:t>
      </w:r>
      <w:r>
        <w:rPr>
          <w:rFonts w:eastAsia="Times New Roman"/>
        </w:rPr>
        <w:t xml:space="preserve"> </w:t>
      </w:r>
      <w:r w:rsidRPr="00B622D4">
        <w:rPr>
          <w:rFonts w:eastAsia="Times New Roman"/>
        </w:rPr>
        <w:t>documents</w:t>
      </w:r>
      <w:r>
        <w:rPr>
          <w:rFonts w:eastAsia="Times New Roman"/>
        </w:rPr>
        <w:t xml:space="preserve"> </w:t>
      </w:r>
      <w:r w:rsidRPr="00B622D4">
        <w:rPr>
          <w:rFonts w:eastAsia="Times New Roman"/>
        </w:rPr>
        <w:t>submitted</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HPD,</w:t>
      </w:r>
      <w:r>
        <w:rPr>
          <w:rFonts w:eastAsia="Times New Roman"/>
        </w:rPr>
        <w:t xml:space="preserve"> </w:t>
      </w:r>
      <w:r w:rsidRPr="00B622D4">
        <w:rPr>
          <w:rFonts w:eastAsia="Times New Roman"/>
        </w:rPr>
        <w:t>board</w:t>
      </w:r>
      <w:r>
        <w:rPr>
          <w:rFonts w:eastAsia="Times New Roman"/>
        </w:rPr>
        <w:t xml:space="preserve"> </w:t>
      </w:r>
      <w:r w:rsidRPr="00B622D4">
        <w:rPr>
          <w:rFonts w:eastAsia="Times New Roman"/>
        </w:rPr>
        <w:t>resolutions</w:t>
      </w:r>
      <w:r>
        <w:rPr>
          <w:rFonts w:eastAsia="Times New Roman"/>
        </w:rPr>
        <w:t xml:space="preserve"> </w:t>
      </w:r>
      <w:r w:rsidRPr="00B622D4">
        <w:rPr>
          <w:rFonts w:eastAsia="Times New Roman"/>
        </w:rPr>
        <w:t>(including</w:t>
      </w:r>
      <w:r>
        <w:rPr>
          <w:rFonts w:eastAsia="Times New Roman"/>
        </w:rPr>
        <w:t xml:space="preserve"> </w:t>
      </w:r>
      <w:r w:rsidRPr="00B622D4">
        <w:rPr>
          <w:rFonts w:eastAsia="Times New Roman"/>
        </w:rPr>
        <w:t>how</w:t>
      </w:r>
      <w:r>
        <w:rPr>
          <w:rFonts w:eastAsia="Times New Roman"/>
        </w:rPr>
        <w:t xml:space="preserve"> </w:t>
      </w:r>
      <w:r w:rsidRPr="00B622D4">
        <w:rPr>
          <w:rFonts w:eastAsia="Times New Roman"/>
        </w:rPr>
        <w:t>each</w:t>
      </w:r>
      <w:r>
        <w:rPr>
          <w:rFonts w:eastAsia="Times New Roman"/>
        </w:rPr>
        <w:t xml:space="preserve"> </w:t>
      </w:r>
      <w:r w:rsidRPr="00B622D4">
        <w:rPr>
          <w:rFonts w:eastAsia="Times New Roman"/>
        </w:rPr>
        <w:t>board</w:t>
      </w:r>
      <w:r>
        <w:rPr>
          <w:rFonts w:eastAsia="Times New Roman"/>
        </w:rPr>
        <w:t xml:space="preserve"> </w:t>
      </w:r>
      <w:r w:rsidRPr="00B622D4">
        <w:rPr>
          <w:rFonts w:eastAsia="Times New Roman"/>
        </w:rPr>
        <w:t>member</w:t>
      </w:r>
      <w:r>
        <w:rPr>
          <w:rFonts w:eastAsia="Times New Roman"/>
        </w:rPr>
        <w:t xml:space="preserve"> </w:t>
      </w:r>
      <w:r w:rsidRPr="00B622D4">
        <w:rPr>
          <w:rFonts w:eastAsia="Times New Roman"/>
        </w:rPr>
        <w:t>voted),</w:t>
      </w:r>
      <w:r>
        <w:rPr>
          <w:rFonts w:eastAsia="Times New Roman"/>
        </w:rPr>
        <w:t xml:space="preserve"> </w:t>
      </w:r>
      <w:r w:rsidRPr="00B622D4">
        <w:rPr>
          <w:rFonts w:eastAsia="Times New Roman"/>
        </w:rPr>
        <w:t>board</w:t>
      </w:r>
      <w:r>
        <w:rPr>
          <w:rFonts w:eastAsia="Times New Roman"/>
        </w:rPr>
        <w:t xml:space="preserve"> </w:t>
      </w:r>
      <w:r w:rsidRPr="00B622D4">
        <w:rPr>
          <w:rFonts w:eastAsia="Times New Roman"/>
        </w:rPr>
        <w:t>of</w:t>
      </w:r>
      <w:r>
        <w:rPr>
          <w:rFonts w:eastAsia="Times New Roman"/>
        </w:rPr>
        <w:t xml:space="preserve"> </w:t>
      </w:r>
      <w:r w:rsidRPr="00B622D4">
        <w:rPr>
          <w:rFonts w:eastAsia="Times New Roman"/>
        </w:rPr>
        <w:t>directors’</w:t>
      </w:r>
      <w:r>
        <w:rPr>
          <w:rFonts w:eastAsia="Times New Roman"/>
        </w:rPr>
        <w:t xml:space="preserve"> </w:t>
      </w:r>
      <w:r w:rsidRPr="00B622D4">
        <w:rPr>
          <w:rFonts w:eastAsia="Times New Roman"/>
        </w:rPr>
        <w:t>meeting</w:t>
      </w:r>
      <w:r>
        <w:rPr>
          <w:rFonts w:eastAsia="Times New Roman"/>
        </w:rPr>
        <w:t xml:space="preserve"> </w:t>
      </w:r>
      <w:r w:rsidRPr="00B622D4">
        <w:rPr>
          <w:rFonts w:eastAsia="Times New Roman"/>
        </w:rPr>
        <w:t>minutes,</w:t>
      </w:r>
      <w:r>
        <w:rPr>
          <w:rFonts w:eastAsia="Times New Roman"/>
        </w:rPr>
        <w:t xml:space="preserve"> </w:t>
      </w:r>
      <w:r w:rsidRPr="00B622D4">
        <w:rPr>
          <w:rFonts w:eastAsia="Times New Roman"/>
        </w:rPr>
        <w:t>etc.</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board</w:t>
      </w:r>
      <w:r>
        <w:rPr>
          <w:rFonts w:eastAsia="Times New Roman"/>
        </w:rPr>
        <w:t xml:space="preserve"> </w:t>
      </w:r>
      <w:r w:rsidRPr="00B622D4">
        <w:rPr>
          <w:rFonts w:eastAsia="Times New Roman"/>
        </w:rPr>
        <w:t>minutes</w:t>
      </w:r>
      <w:r>
        <w:rPr>
          <w:rFonts w:eastAsia="Times New Roman"/>
        </w:rPr>
        <w:t xml:space="preserve"> </w:t>
      </w:r>
      <w:r w:rsidRPr="00B622D4">
        <w:rPr>
          <w:rFonts w:eastAsia="Times New Roman"/>
        </w:rPr>
        <w:t>should</w:t>
      </w:r>
      <w:r>
        <w:rPr>
          <w:rFonts w:eastAsia="Times New Roman"/>
        </w:rPr>
        <w:t xml:space="preserve"> </w:t>
      </w:r>
      <w:r w:rsidRPr="00B622D4">
        <w:rPr>
          <w:rFonts w:eastAsia="Times New Roman"/>
        </w:rPr>
        <w:t>include</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narrative</w:t>
      </w:r>
      <w:r>
        <w:rPr>
          <w:rFonts w:eastAsia="Times New Roman"/>
        </w:rPr>
        <w:t xml:space="preserve"> </w:t>
      </w:r>
      <w:r w:rsidRPr="00B622D4">
        <w:rPr>
          <w:rFonts w:eastAsia="Times New Roman"/>
        </w:rPr>
        <w:t>report</w:t>
      </w:r>
      <w:r>
        <w:rPr>
          <w:rFonts w:eastAsia="Times New Roman"/>
        </w:rPr>
        <w:t xml:space="preserve"> </w:t>
      </w:r>
      <w:r w:rsidRPr="00B622D4">
        <w:rPr>
          <w:rFonts w:eastAsia="Times New Roman"/>
        </w:rPr>
        <w:t>of</w:t>
      </w:r>
      <w:r>
        <w:rPr>
          <w:rFonts w:eastAsia="Times New Roman"/>
        </w:rPr>
        <w:t xml:space="preserve"> </w:t>
      </w:r>
      <w:r w:rsidRPr="00B622D4">
        <w:rPr>
          <w:rFonts w:eastAsia="Times New Roman"/>
        </w:rPr>
        <w:t>what</w:t>
      </w:r>
      <w:r>
        <w:rPr>
          <w:rFonts w:eastAsia="Times New Roman"/>
        </w:rPr>
        <w:t xml:space="preserve"> </w:t>
      </w:r>
      <w:r w:rsidRPr="00B622D4">
        <w:rPr>
          <w:rFonts w:eastAsia="Times New Roman"/>
        </w:rPr>
        <w:t>happened</w:t>
      </w:r>
      <w:r>
        <w:rPr>
          <w:rFonts w:eastAsia="Times New Roman"/>
        </w:rPr>
        <w:t xml:space="preserve"> </w:t>
      </w:r>
      <w:r w:rsidRPr="00B622D4">
        <w:rPr>
          <w:rFonts w:eastAsia="Times New Roman"/>
        </w:rPr>
        <w:t>at</w:t>
      </w:r>
      <w:r>
        <w:rPr>
          <w:rFonts w:eastAsia="Times New Roman"/>
        </w:rPr>
        <w:t xml:space="preserve"> </w:t>
      </w:r>
      <w:r w:rsidRPr="00B622D4">
        <w:rPr>
          <w:rFonts w:eastAsia="Times New Roman"/>
        </w:rPr>
        <w:t>an</w:t>
      </w:r>
      <w:r>
        <w:rPr>
          <w:rFonts w:eastAsia="Times New Roman"/>
        </w:rPr>
        <w:t xml:space="preserve"> </w:t>
      </w:r>
      <w:r w:rsidRPr="00B622D4">
        <w:rPr>
          <w:rFonts w:eastAsia="Times New Roman"/>
        </w:rPr>
        <w:t>executive</w:t>
      </w:r>
      <w:r>
        <w:rPr>
          <w:rFonts w:eastAsia="Times New Roman"/>
        </w:rPr>
        <w:t xml:space="preserve"> </w:t>
      </w:r>
      <w:r w:rsidRPr="00B622D4">
        <w:rPr>
          <w:rFonts w:eastAsia="Times New Roman"/>
        </w:rPr>
        <w:t>session</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be</w:t>
      </w:r>
      <w:r>
        <w:rPr>
          <w:rFonts w:eastAsia="Times New Roman"/>
        </w:rPr>
        <w:t xml:space="preserve"> </w:t>
      </w:r>
      <w:r w:rsidRPr="00B622D4">
        <w:rPr>
          <w:rFonts w:eastAsia="Times New Roman"/>
        </w:rPr>
        <w:t>so</w:t>
      </w:r>
      <w:r>
        <w:rPr>
          <w:rFonts w:eastAsia="Times New Roman"/>
        </w:rPr>
        <w:t xml:space="preserve"> </w:t>
      </w:r>
      <w:r w:rsidRPr="00B622D4">
        <w:rPr>
          <w:rFonts w:eastAsia="Times New Roman"/>
        </w:rPr>
        <w:t>written</w:t>
      </w:r>
      <w:r>
        <w:rPr>
          <w:rFonts w:eastAsia="Times New Roman"/>
        </w:rPr>
        <w:t xml:space="preserve"> </w:t>
      </w:r>
      <w:r w:rsidRPr="00B622D4">
        <w:rPr>
          <w:rFonts w:eastAsia="Times New Roman"/>
        </w:rPr>
        <w:t>that</w:t>
      </w:r>
      <w:r>
        <w:rPr>
          <w:rFonts w:eastAsia="Times New Roman"/>
        </w:rPr>
        <w:t xml:space="preserve"> </w:t>
      </w:r>
      <w:r w:rsidRPr="00B622D4">
        <w:rPr>
          <w:rFonts w:eastAsia="Times New Roman"/>
        </w:rPr>
        <w:t>no</w:t>
      </w:r>
      <w:r>
        <w:rPr>
          <w:rFonts w:eastAsia="Times New Roman"/>
        </w:rPr>
        <w:t xml:space="preserve"> </w:t>
      </w:r>
      <w:r w:rsidRPr="00B622D4">
        <w:rPr>
          <w:rFonts w:eastAsia="Times New Roman"/>
        </w:rPr>
        <w:t>confidential</w:t>
      </w:r>
      <w:r>
        <w:rPr>
          <w:rFonts w:eastAsia="Times New Roman"/>
        </w:rPr>
        <w:t xml:space="preserve"> </w:t>
      </w:r>
      <w:r w:rsidRPr="00B622D4">
        <w:rPr>
          <w:rFonts w:eastAsia="Times New Roman"/>
        </w:rPr>
        <w:t>or</w:t>
      </w:r>
      <w:r>
        <w:rPr>
          <w:rFonts w:eastAsia="Times New Roman"/>
        </w:rPr>
        <w:t xml:space="preserve"> </w:t>
      </w:r>
      <w:r w:rsidRPr="00B622D4">
        <w:rPr>
          <w:rFonts w:eastAsia="Times New Roman"/>
        </w:rPr>
        <w:t>personal</w:t>
      </w:r>
      <w:r>
        <w:rPr>
          <w:rFonts w:eastAsia="Times New Roman"/>
        </w:rPr>
        <w:t xml:space="preserve"> </w:t>
      </w:r>
      <w:r w:rsidRPr="00B622D4">
        <w:rPr>
          <w:rFonts w:eastAsia="Times New Roman"/>
        </w:rPr>
        <w:t>information</w:t>
      </w:r>
      <w:r>
        <w:rPr>
          <w:rFonts w:eastAsia="Times New Roman"/>
        </w:rPr>
        <w:t xml:space="preserve"> </w:t>
      </w:r>
      <w:r w:rsidRPr="00B622D4">
        <w:rPr>
          <w:rFonts w:eastAsia="Times New Roman"/>
        </w:rPr>
        <w:t>is</w:t>
      </w:r>
      <w:r>
        <w:rPr>
          <w:rFonts w:eastAsia="Times New Roman"/>
        </w:rPr>
        <w:t xml:space="preserve"> </w:t>
      </w:r>
      <w:r w:rsidRPr="00B622D4">
        <w:rPr>
          <w:rFonts w:eastAsia="Times New Roman"/>
        </w:rPr>
        <w:t>contained.</w:t>
      </w:r>
      <w:r>
        <w:rPr>
          <w:rFonts w:eastAsia="Times New Roman"/>
        </w:rPr>
        <w:t xml:space="preserve"> </w:t>
      </w:r>
      <w:r w:rsidRPr="00B622D4">
        <w:rPr>
          <w:rFonts w:eastAsia="Times New Roman"/>
        </w:rPr>
        <w:t>Transcripts</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testimony</w:t>
      </w:r>
      <w:r>
        <w:rPr>
          <w:rFonts w:eastAsia="Times New Roman"/>
        </w:rPr>
        <w:t xml:space="preserve"> </w:t>
      </w:r>
      <w:r w:rsidRPr="00B622D4">
        <w:rPr>
          <w:rFonts w:eastAsia="Times New Roman"/>
        </w:rPr>
        <w:t>from</w:t>
      </w:r>
      <w:r>
        <w:rPr>
          <w:rFonts w:eastAsia="Times New Roman"/>
        </w:rPr>
        <w:t xml:space="preserve"> </w:t>
      </w:r>
      <w:r w:rsidRPr="00B622D4">
        <w:rPr>
          <w:rFonts w:eastAsia="Times New Roman"/>
        </w:rPr>
        <w:t>any</w:t>
      </w:r>
      <w:r>
        <w:rPr>
          <w:rFonts w:eastAsia="Times New Roman"/>
        </w:rPr>
        <w:t xml:space="preserve"> </w:t>
      </w:r>
      <w:r w:rsidRPr="00B622D4">
        <w:rPr>
          <w:rFonts w:eastAsia="Times New Roman"/>
        </w:rPr>
        <w:t>public</w:t>
      </w:r>
      <w:r>
        <w:rPr>
          <w:rFonts w:eastAsia="Times New Roman"/>
        </w:rPr>
        <w:t xml:space="preserve"> </w:t>
      </w:r>
      <w:r w:rsidRPr="00B622D4">
        <w:rPr>
          <w:rFonts w:eastAsia="Times New Roman"/>
        </w:rPr>
        <w:t>hearings</w:t>
      </w:r>
      <w:r>
        <w:rPr>
          <w:rFonts w:eastAsia="Times New Roman"/>
        </w:rPr>
        <w:t xml:space="preserve"> </w:t>
      </w:r>
      <w:r w:rsidRPr="00B622D4">
        <w:rPr>
          <w:rFonts w:eastAsia="Times New Roman"/>
        </w:rPr>
        <w:t>like</w:t>
      </w:r>
      <w:r>
        <w:rPr>
          <w:rFonts w:eastAsia="Times New Roman"/>
        </w:rPr>
        <w:t xml:space="preserve"> </w:t>
      </w:r>
      <w:r w:rsidRPr="00B622D4">
        <w:rPr>
          <w:rFonts w:eastAsia="Times New Roman"/>
        </w:rPr>
        <w:t>those</w:t>
      </w:r>
      <w:r>
        <w:rPr>
          <w:rFonts w:eastAsia="Times New Roman"/>
        </w:rPr>
        <w:t xml:space="preserve"> </w:t>
      </w:r>
      <w:r w:rsidRPr="00B622D4">
        <w:rPr>
          <w:rFonts w:eastAsia="Times New Roman"/>
        </w:rPr>
        <w:t>concerning</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request</w:t>
      </w:r>
      <w:r>
        <w:rPr>
          <w:rFonts w:eastAsia="Times New Roman"/>
        </w:rPr>
        <w:t xml:space="preserve"> </w:t>
      </w:r>
      <w:r w:rsidRPr="00B622D4">
        <w:rPr>
          <w:rFonts w:eastAsia="Times New Roman"/>
        </w:rPr>
        <w:t>for</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carrying</w:t>
      </w:r>
      <w:r>
        <w:rPr>
          <w:rFonts w:eastAsia="Times New Roman"/>
        </w:rPr>
        <w:t xml:space="preserve"> </w:t>
      </w:r>
      <w:r w:rsidRPr="00B622D4">
        <w:rPr>
          <w:rFonts w:eastAsia="Times New Roman"/>
        </w:rPr>
        <w:t>charge</w:t>
      </w:r>
      <w:r>
        <w:rPr>
          <w:rFonts w:eastAsia="Times New Roman"/>
        </w:rPr>
        <w:t xml:space="preserve"> </w:t>
      </w:r>
      <w:r w:rsidRPr="00B622D4">
        <w:rPr>
          <w:rFonts w:eastAsia="Times New Roman"/>
        </w:rPr>
        <w:t>increase</w:t>
      </w:r>
      <w:r>
        <w:rPr>
          <w:rFonts w:eastAsia="Times New Roman"/>
        </w:rPr>
        <w:t xml:space="preserve"> </w:t>
      </w:r>
      <w:r w:rsidRPr="00B622D4">
        <w:rPr>
          <w:rFonts w:eastAsia="Times New Roman"/>
        </w:rPr>
        <w:t>should</w:t>
      </w:r>
      <w:r>
        <w:rPr>
          <w:rFonts w:eastAsia="Times New Roman"/>
        </w:rPr>
        <w:t xml:space="preserve"> </w:t>
      </w:r>
      <w:r w:rsidRPr="00B622D4">
        <w:rPr>
          <w:rFonts w:eastAsia="Times New Roman"/>
        </w:rPr>
        <w:t>also</w:t>
      </w:r>
      <w:r>
        <w:rPr>
          <w:rFonts w:eastAsia="Times New Roman"/>
        </w:rPr>
        <w:t xml:space="preserve"> </w:t>
      </w:r>
      <w:r w:rsidRPr="00B622D4">
        <w:rPr>
          <w:rFonts w:eastAsia="Times New Roman"/>
        </w:rPr>
        <w:t>be</w:t>
      </w:r>
      <w:r>
        <w:rPr>
          <w:rFonts w:eastAsia="Times New Roman"/>
        </w:rPr>
        <w:t xml:space="preserve"> </w:t>
      </w:r>
      <w:r w:rsidRPr="00B622D4">
        <w:rPr>
          <w:rFonts w:eastAsia="Times New Roman"/>
        </w:rPr>
        <w:t>posted</w:t>
      </w:r>
      <w:r>
        <w:rPr>
          <w:rFonts w:eastAsia="Times New Roman"/>
        </w:rPr>
        <w:t xml:space="preserve"> </w:t>
      </w:r>
      <w:r w:rsidRPr="00B622D4">
        <w:rPr>
          <w:rFonts w:eastAsia="Times New Roman"/>
        </w:rPr>
        <w:t>in</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timely</w:t>
      </w:r>
      <w:r>
        <w:rPr>
          <w:rFonts w:eastAsia="Times New Roman"/>
        </w:rPr>
        <w:t xml:space="preserve"> </w:t>
      </w:r>
      <w:r w:rsidRPr="00B622D4">
        <w:rPr>
          <w:rFonts w:eastAsia="Times New Roman"/>
        </w:rPr>
        <w:t>fashion.</w:t>
      </w:r>
    </w:p>
    <w:p w:rsidR="0084675E" w:rsidRPr="00B622D4" w:rsidRDefault="0084675E" w:rsidP="0070686F">
      <w:pPr>
        <w:spacing w:after="0" w:line="240" w:lineRule="auto"/>
        <w:rPr>
          <w:rFonts w:eastAsia="Times New Roman"/>
        </w:rPr>
      </w:pPr>
    </w:p>
    <w:p w:rsidR="00F71CF1" w:rsidRDefault="00F71CF1" w:rsidP="0070686F">
      <w:pPr>
        <w:spacing w:after="0" w:line="240" w:lineRule="auto"/>
      </w:pPr>
      <w:r>
        <w:t>3) Board member training sessions and retraining sessions should be mandatory with the cost of such courses borne by the housing company and the board required to document annually what training courses each board member took.</w:t>
      </w:r>
    </w:p>
    <w:p w:rsidR="00F71CF1" w:rsidRDefault="00F71CF1" w:rsidP="0070686F">
      <w:pPr>
        <w:spacing w:after="0" w:line="240" w:lineRule="auto"/>
      </w:pPr>
    </w:p>
    <w:p w:rsidR="0070686F" w:rsidRPr="00B622D4" w:rsidRDefault="0070686F" w:rsidP="0070686F">
      <w:pPr>
        <w:spacing w:after="0" w:line="240" w:lineRule="auto"/>
        <w:rPr>
          <w:rFonts w:eastAsia="Times New Roman"/>
        </w:rPr>
      </w:pPr>
      <w:r w:rsidRPr="00B622D4">
        <w:rPr>
          <w:rFonts w:eastAsia="Times New Roman"/>
        </w:rPr>
        <w:t>4)</w:t>
      </w:r>
      <w:r>
        <w:rPr>
          <w:rFonts w:eastAsia="Times New Roman"/>
        </w:rPr>
        <w:t xml:space="preserve"> </w:t>
      </w:r>
      <w:r w:rsidRPr="00B622D4">
        <w:rPr>
          <w:rFonts w:eastAsia="Times New Roman"/>
        </w:rPr>
        <w:t>It</w:t>
      </w:r>
      <w:r>
        <w:rPr>
          <w:rFonts w:eastAsia="Times New Roman"/>
        </w:rPr>
        <w:t xml:space="preserve"> </w:t>
      </w:r>
      <w:r w:rsidRPr="00B622D4">
        <w:rPr>
          <w:rFonts w:eastAsia="Times New Roman"/>
        </w:rPr>
        <w:t>is</w:t>
      </w:r>
      <w:r>
        <w:rPr>
          <w:rFonts w:eastAsia="Times New Roman"/>
        </w:rPr>
        <w:t xml:space="preserve"> </w:t>
      </w:r>
      <w:r w:rsidRPr="00B622D4">
        <w:rPr>
          <w:rFonts w:eastAsia="Times New Roman"/>
        </w:rPr>
        <w:t>good</w:t>
      </w:r>
      <w:r>
        <w:rPr>
          <w:rFonts w:eastAsia="Times New Roman"/>
        </w:rPr>
        <w:t xml:space="preserve"> </w:t>
      </w:r>
      <w:r w:rsidRPr="00B622D4">
        <w:rPr>
          <w:rFonts w:eastAsia="Times New Roman"/>
        </w:rPr>
        <w:t>that</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HPD</w:t>
      </w:r>
      <w:r>
        <w:rPr>
          <w:rFonts w:eastAsia="Times New Roman"/>
        </w:rPr>
        <w:t xml:space="preserve"> </w:t>
      </w:r>
      <w:r w:rsidRPr="00B622D4">
        <w:rPr>
          <w:rFonts w:eastAsia="Times New Roman"/>
        </w:rPr>
        <w:t>M-L</w:t>
      </w:r>
      <w:r>
        <w:rPr>
          <w:rFonts w:eastAsia="Times New Roman"/>
        </w:rPr>
        <w:t xml:space="preserve"> </w:t>
      </w:r>
      <w:r w:rsidRPr="00B622D4">
        <w:rPr>
          <w:rFonts w:eastAsia="Times New Roman"/>
        </w:rPr>
        <w:t>rules</w:t>
      </w:r>
      <w:r>
        <w:rPr>
          <w:rFonts w:eastAsia="Times New Roman"/>
        </w:rPr>
        <w:t xml:space="preserve"> </w:t>
      </w:r>
      <w:r w:rsidRPr="00B622D4">
        <w:rPr>
          <w:rFonts w:eastAsia="Times New Roman"/>
        </w:rPr>
        <w:t>are</w:t>
      </w:r>
      <w:r>
        <w:rPr>
          <w:rFonts w:eastAsia="Times New Roman"/>
        </w:rPr>
        <w:t xml:space="preserve"> </w:t>
      </w:r>
      <w:r w:rsidRPr="00B622D4">
        <w:rPr>
          <w:rFonts w:eastAsia="Times New Roman"/>
        </w:rPr>
        <w:t>being</w:t>
      </w:r>
      <w:r>
        <w:rPr>
          <w:rFonts w:eastAsia="Times New Roman"/>
        </w:rPr>
        <w:t xml:space="preserve"> </w:t>
      </w:r>
      <w:r w:rsidRPr="00B622D4">
        <w:rPr>
          <w:rFonts w:eastAsia="Times New Roman"/>
        </w:rPr>
        <w:t>brought</w:t>
      </w:r>
      <w:r>
        <w:rPr>
          <w:rFonts w:eastAsia="Times New Roman"/>
        </w:rPr>
        <w:t xml:space="preserve"> </w:t>
      </w:r>
      <w:r w:rsidRPr="00B622D4">
        <w:rPr>
          <w:rFonts w:eastAsia="Times New Roman"/>
        </w:rPr>
        <w:t>into</w:t>
      </w:r>
      <w:r>
        <w:rPr>
          <w:rFonts w:eastAsia="Times New Roman"/>
        </w:rPr>
        <w:t xml:space="preserve"> </w:t>
      </w:r>
      <w:r w:rsidRPr="00B622D4">
        <w:rPr>
          <w:rFonts w:eastAsia="Times New Roman"/>
        </w:rPr>
        <w:t>conformity</w:t>
      </w:r>
      <w:r>
        <w:rPr>
          <w:rFonts w:eastAsia="Times New Roman"/>
        </w:rPr>
        <w:t xml:space="preserve"> </w:t>
      </w:r>
      <w:r w:rsidRPr="00B622D4">
        <w:rPr>
          <w:rFonts w:eastAsia="Times New Roman"/>
        </w:rPr>
        <w:t>with</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2021</w:t>
      </w:r>
      <w:r>
        <w:rPr>
          <w:rFonts w:eastAsia="Times New Roman"/>
        </w:rPr>
        <w:t xml:space="preserve"> </w:t>
      </w:r>
      <w:r w:rsidRPr="00B622D4">
        <w:rPr>
          <w:rFonts w:eastAsia="Times New Roman"/>
        </w:rPr>
        <w:t>M-L</w:t>
      </w:r>
      <w:r>
        <w:rPr>
          <w:rFonts w:eastAsia="Times New Roman"/>
        </w:rPr>
        <w:t xml:space="preserve"> </w:t>
      </w:r>
      <w:r w:rsidRPr="00B622D4">
        <w:rPr>
          <w:rFonts w:eastAsia="Times New Roman"/>
        </w:rPr>
        <w:t>reform</w:t>
      </w:r>
      <w:r>
        <w:rPr>
          <w:rFonts w:eastAsia="Times New Roman"/>
        </w:rPr>
        <w:t xml:space="preserve"> </w:t>
      </w:r>
      <w:r w:rsidRPr="00B622D4">
        <w:rPr>
          <w:rFonts w:eastAsia="Times New Roman"/>
        </w:rPr>
        <w:t>amendments.</w:t>
      </w:r>
      <w:r>
        <w:rPr>
          <w:rFonts w:eastAsia="Times New Roman"/>
        </w:rPr>
        <w:t xml:space="preserve"> </w:t>
      </w:r>
      <w:r w:rsidRPr="00B622D4">
        <w:rPr>
          <w:rFonts w:eastAsia="Times New Roman"/>
        </w:rPr>
        <w:t>We</w:t>
      </w:r>
      <w:r>
        <w:rPr>
          <w:rFonts w:eastAsia="Times New Roman"/>
        </w:rPr>
        <w:t xml:space="preserve"> </w:t>
      </w:r>
      <w:r w:rsidRPr="00B622D4">
        <w:rPr>
          <w:rFonts w:eastAsia="Times New Roman"/>
        </w:rPr>
        <w:t>want</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argue</w:t>
      </w:r>
      <w:r>
        <w:rPr>
          <w:rFonts w:eastAsia="Times New Roman"/>
        </w:rPr>
        <w:t xml:space="preserve"> </w:t>
      </w:r>
      <w:r w:rsidRPr="00B622D4">
        <w:rPr>
          <w:rFonts w:eastAsia="Times New Roman"/>
        </w:rPr>
        <w:t>that</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HPD</w:t>
      </w:r>
      <w:r>
        <w:rPr>
          <w:rFonts w:eastAsia="Times New Roman"/>
        </w:rPr>
        <w:t xml:space="preserve"> </w:t>
      </w:r>
      <w:r w:rsidRPr="00B622D4">
        <w:rPr>
          <w:rFonts w:eastAsia="Times New Roman"/>
        </w:rPr>
        <w:t>also</w:t>
      </w:r>
      <w:r>
        <w:rPr>
          <w:rFonts w:eastAsia="Times New Roman"/>
        </w:rPr>
        <w:t xml:space="preserve"> </w:t>
      </w:r>
      <w:r w:rsidRPr="00B622D4">
        <w:rPr>
          <w:rFonts w:eastAsia="Times New Roman"/>
        </w:rPr>
        <w:t>make</w:t>
      </w:r>
      <w:r>
        <w:rPr>
          <w:rFonts w:eastAsia="Times New Roman"/>
        </w:rPr>
        <w:t xml:space="preserve"> </w:t>
      </w:r>
      <w:r w:rsidRPr="00B622D4">
        <w:rPr>
          <w:rFonts w:eastAsia="Times New Roman"/>
        </w:rPr>
        <w:t>some</w:t>
      </w:r>
      <w:r>
        <w:rPr>
          <w:rFonts w:eastAsia="Times New Roman"/>
        </w:rPr>
        <w:t xml:space="preserve"> </w:t>
      </w:r>
      <w:r w:rsidRPr="00B622D4">
        <w:rPr>
          <w:rFonts w:eastAsia="Times New Roman"/>
        </w:rPr>
        <w:t>rules</w:t>
      </w:r>
      <w:r>
        <w:rPr>
          <w:rFonts w:eastAsia="Times New Roman"/>
        </w:rPr>
        <w:t xml:space="preserve"> </w:t>
      </w:r>
      <w:r w:rsidRPr="00B622D4">
        <w:rPr>
          <w:rFonts w:eastAsia="Times New Roman"/>
        </w:rPr>
        <w:t>stronger</w:t>
      </w:r>
      <w:r>
        <w:rPr>
          <w:rFonts w:eastAsia="Times New Roman"/>
        </w:rPr>
        <w:t xml:space="preserve"> </w:t>
      </w:r>
      <w:r w:rsidRPr="00B622D4">
        <w:rPr>
          <w:rFonts w:eastAsia="Times New Roman"/>
        </w:rPr>
        <w:t>than</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law.</w:t>
      </w:r>
      <w:r>
        <w:rPr>
          <w:rFonts w:eastAsia="Times New Roman"/>
        </w:rPr>
        <w:t xml:space="preserve"> </w:t>
      </w:r>
      <w:r w:rsidRPr="00B622D4">
        <w:rPr>
          <w:rFonts w:eastAsia="Times New Roman"/>
        </w:rPr>
        <w:t>In</w:t>
      </w:r>
      <w:r>
        <w:rPr>
          <w:rFonts w:eastAsia="Times New Roman"/>
        </w:rPr>
        <w:t xml:space="preserve"> </w:t>
      </w:r>
      <w:r w:rsidRPr="00B622D4">
        <w:rPr>
          <w:rFonts w:eastAsia="Times New Roman"/>
        </w:rPr>
        <w:t>particular</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80%</w:t>
      </w:r>
      <w:r>
        <w:rPr>
          <w:rFonts w:eastAsia="Times New Roman"/>
        </w:rPr>
        <w:t xml:space="preserve"> </w:t>
      </w:r>
      <w:r w:rsidRPr="00B622D4">
        <w:rPr>
          <w:rFonts w:eastAsia="Times New Roman"/>
        </w:rPr>
        <w:t>affirmative</w:t>
      </w:r>
      <w:r>
        <w:rPr>
          <w:rFonts w:eastAsia="Times New Roman"/>
        </w:rPr>
        <w:t xml:space="preserve"> </w:t>
      </w:r>
      <w:r w:rsidRPr="00B622D4">
        <w:rPr>
          <w:rFonts w:eastAsia="Times New Roman"/>
        </w:rPr>
        <w:t>vote</w:t>
      </w:r>
      <w:r>
        <w:rPr>
          <w:rFonts w:eastAsia="Times New Roman"/>
        </w:rPr>
        <w:t xml:space="preserve"> </w:t>
      </w:r>
      <w:r w:rsidRPr="00B622D4">
        <w:rPr>
          <w:rFonts w:eastAsia="Times New Roman"/>
        </w:rPr>
        <w:t>threshold</w:t>
      </w:r>
      <w:r>
        <w:rPr>
          <w:rFonts w:eastAsia="Times New Roman"/>
        </w:rPr>
        <w:t xml:space="preserve"> </w:t>
      </w:r>
      <w:r w:rsidRPr="00B622D4">
        <w:rPr>
          <w:rFonts w:eastAsia="Times New Roman"/>
        </w:rPr>
        <w:t>should</w:t>
      </w:r>
      <w:r>
        <w:rPr>
          <w:rFonts w:eastAsia="Times New Roman"/>
        </w:rPr>
        <w:t xml:space="preserve"> </w:t>
      </w:r>
      <w:r w:rsidRPr="00B622D4">
        <w:rPr>
          <w:rFonts w:eastAsia="Times New Roman"/>
        </w:rPr>
        <w:t>apply</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all</w:t>
      </w:r>
      <w:r>
        <w:rPr>
          <w:rFonts w:eastAsia="Times New Roman"/>
        </w:rPr>
        <w:t xml:space="preserve"> </w:t>
      </w:r>
      <w:r w:rsidRPr="00B622D4">
        <w:rPr>
          <w:rFonts w:eastAsia="Times New Roman"/>
        </w:rPr>
        <w:t>dissolutions</w:t>
      </w:r>
      <w:r>
        <w:rPr>
          <w:rFonts w:eastAsia="Times New Roman"/>
        </w:rPr>
        <w:t xml:space="preserve"> </w:t>
      </w:r>
      <w:r w:rsidRPr="00B622D4">
        <w:rPr>
          <w:rFonts w:eastAsia="Times New Roman"/>
        </w:rPr>
        <w:t>of</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M-L</w:t>
      </w:r>
      <w:r>
        <w:rPr>
          <w:rFonts w:eastAsia="Times New Roman"/>
        </w:rPr>
        <w:t xml:space="preserve"> </w:t>
      </w:r>
      <w:r w:rsidRPr="00B622D4">
        <w:rPr>
          <w:rFonts w:eastAsia="Times New Roman"/>
        </w:rPr>
        <w:t>co-op.</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HPD</w:t>
      </w:r>
      <w:r>
        <w:rPr>
          <w:rFonts w:eastAsia="Times New Roman"/>
        </w:rPr>
        <w:t xml:space="preserve"> </w:t>
      </w:r>
      <w:r w:rsidRPr="00B622D4">
        <w:rPr>
          <w:rFonts w:eastAsia="Times New Roman"/>
        </w:rPr>
        <w:t>should</w:t>
      </w:r>
      <w:r>
        <w:rPr>
          <w:rFonts w:eastAsia="Times New Roman"/>
        </w:rPr>
        <w:t xml:space="preserve"> </w:t>
      </w:r>
      <w:r w:rsidRPr="00B622D4">
        <w:rPr>
          <w:rFonts w:eastAsia="Times New Roman"/>
        </w:rPr>
        <w:t>defend</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preserve</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M-L</w:t>
      </w:r>
      <w:r>
        <w:rPr>
          <w:rFonts w:eastAsia="Times New Roman"/>
        </w:rPr>
        <w:t xml:space="preserve"> </w:t>
      </w:r>
      <w:r w:rsidRPr="00B622D4">
        <w:rPr>
          <w:rFonts w:eastAsia="Times New Roman"/>
        </w:rPr>
        <w:t>co-ops</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rentals</w:t>
      </w:r>
      <w:r>
        <w:rPr>
          <w:rFonts w:eastAsia="Times New Roman"/>
        </w:rPr>
        <w:t xml:space="preserve"> </w:t>
      </w:r>
      <w:r w:rsidRPr="00B622D4">
        <w:rPr>
          <w:rFonts w:eastAsia="Times New Roman"/>
        </w:rPr>
        <w:t>from</w:t>
      </w:r>
      <w:r>
        <w:rPr>
          <w:rFonts w:eastAsia="Times New Roman"/>
        </w:rPr>
        <w:t xml:space="preserve"> </w:t>
      </w:r>
      <w:r w:rsidRPr="00B622D4">
        <w:rPr>
          <w:rFonts w:eastAsia="Times New Roman"/>
        </w:rPr>
        <w:t>all</w:t>
      </w:r>
      <w:r>
        <w:rPr>
          <w:rFonts w:eastAsia="Times New Roman"/>
        </w:rPr>
        <w:t xml:space="preserve"> </w:t>
      </w:r>
      <w:r w:rsidRPr="00B622D4">
        <w:rPr>
          <w:rFonts w:eastAsia="Times New Roman"/>
        </w:rPr>
        <w:t>efforts</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leave</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program.</w:t>
      </w:r>
      <w:r>
        <w:rPr>
          <w:rFonts w:eastAsia="Times New Roman"/>
        </w:rPr>
        <w:t xml:space="preserve"> </w:t>
      </w:r>
      <w:r w:rsidRPr="00B622D4">
        <w:rPr>
          <w:rFonts w:eastAsia="Times New Roman"/>
        </w:rPr>
        <w:t>Allowing</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2/3</w:t>
      </w:r>
      <w:r>
        <w:rPr>
          <w:rFonts w:eastAsia="Times New Roman"/>
        </w:rPr>
        <w:t xml:space="preserve"> </w:t>
      </w:r>
      <w:r w:rsidRPr="00B622D4">
        <w:rPr>
          <w:rFonts w:eastAsia="Times New Roman"/>
        </w:rPr>
        <w:t>lower</w:t>
      </w:r>
      <w:r>
        <w:rPr>
          <w:rFonts w:eastAsia="Times New Roman"/>
        </w:rPr>
        <w:t xml:space="preserve"> </w:t>
      </w:r>
      <w:r w:rsidRPr="00B622D4">
        <w:rPr>
          <w:rFonts w:eastAsia="Times New Roman"/>
        </w:rPr>
        <w:t>threshold</w:t>
      </w:r>
      <w:r>
        <w:rPr>
          <w:rFonts w:eastAsia="Times New Roman"/>
        </w:rPr>
        <w:t xml:space="preserve"> </w:t>
      </w:r>
      <w:r w:rsidRPr="00B622D4">
        <w:rPr>
          <w:rFonts w:eastAsia="Times New Roman"/>
        </w:rPr>
        <w:t>for</w:t>
      </w:r>
      <w:r>
        <w:rPr>
          <w:rFonts w:eastAsia="Times New Roman"/>
        </w:rPr>
        <w:t xml:space="preserve"> </w:t>
      </w:r>
      <w:r w:rsidRPr="00B622D4">
        <w:rPr>
          <w:rFonts w:eastAsia="Times New Roman"/>
        </w:rPr>
        <w:t>conversion</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an</w:t>
      </w:r>
      <w:r>
        <w:rPr>
          <w:rFonts w:eastAsia="Times New Roman"/>
        </w:rPr>
        <w:t xml:space="preserve"> </w:t>
      </w:r>
      <w:r w:rsidRPr="00B622D4">
        <w:rPr>
          <w:rFonts w:eastAsia="Times New Roman"/>
        </w:rPr>
        <w:t>HDFC</w:t>
      </w:r>
      <w:r>
        <w:rPr>
          <w:rFonts w:eastAsia="Times New Roman"/>
        </w:rPr>
        <w:t xml:space="preserve"> </w:t>
      </w:r>
      <w:r w:rsidRPr="00B622D4">
        <w:rPr>
          <w:rFonts w:eastAsia="Times New Roman"/>
        </w:rPr>
        <w:t>co-op</w:t>
      </w:r>
      <w:r>
        <w:rPr>
          <w:rFonts w:eastAsia="Times New Roman"/>
        </w:rPr>
        <w:t xml:space="preserve"> </w:t>
      </w:r>
      <w:r w:rsidRPr="00B622D4">
        <w:rPr>
          <w:rFonts w:eastAsia="Times New Roman"/>
        </w:rPr>
        <w:t>fails</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preserve</w:t>
      </w:r>
      <w:r>
        <w:rPr>
          <w:rFonts w:eastAsia="Times New Roman"/>
        </w:rPr>
        <w:t xml:space="preserve"> </w:t>
      </w:r>
      <w:r w:rsidRPr="00B622D4">
        <w:rPr>
          <w:rFonts w:eastAsia="Times New Roman"/>
        </w:rPr>
        <w:t>affordable</w:t>
      </w:r>
      <w:r>
        <w:rPr>
          <w:rFonts w:eastAsia="Times New Roman"/>
        </w:rPr>
        <w:t xml:space="preserve"> </w:t>
      </w:r>
      <w:r w:rsidRPr="00B622D4">
        <w:rPr>
          <w:rFonts w:eastAsia="Times New Roman"/>
        </w:rPr>
        <w:t>buy-in</w:t>
      </w:r>
      <w:r>
        <w:rPr>
          <w:rFonts w:eastAsia="Times New Roman"/>
        </w:rPr>
        <w:t xml:space="preserve"> </w:t>
      </w:r>
      <w:r w:rsidRPr="00B622D4">
        <w:rPr>
          <w:rFonts w:eastAsia="Times New Roman"/>
        </w:rPr>
        <w:t>costs.</w:t>
      </w:r>
      <w:r>
        <w:rPr>
          <w:rFonts w:eastAsia="Times New Roman"/>
        </w:rPr>
        <w:t xml:space="preserve"> </w:t>
      </w:r>
      <w:r w:rsidRPr="00B622D4">
        <w:rPr>
          <w:rFonts w:eastAsia="Times New Roman"/>
        </w:rPr>
        <w:t>Mitchell-Lama</w:t>
      </w:r>
      <w:r>
        <w:rPr>
          <w:rFonts w:eastAsia="Times New Roman"/>
        </w:rPr>
        <w:t xml:space="preserve"> </w:t>
      </w:r>
      <w:r w:rsidRPr="00B622D4">
        <w:rPr>
          <w:rFonts w:eastAsia="Times New Roman"/>
        </w:rPr>
        <w:t>co-ops</w:t>
      </w:r>
      <w:r>
        <w:rPr>
          <w:rFonts w:eastAsia="Times New Roman"/>
        </w:rPr>
        <w:t xml:space="preserve"> </w:t>
      </w:r>
      <w:r w:rsidRPr="00B622D4">
        <w:rPr>
          <w:rFonts w:eastAsia="Times New Roman"/>
        </w:rPr>
        <w:t>have</w:t>
      </w:r>
      <w:r>
        <w:rPr>
          <w:rFonts w:eastAsia="Times New Roman"/>
        </w:rPr>
        <w:t xml:space="preserve"> </w:t>
      </w:r>
      <w:r w:rsidRPr="00B622D4">
        <w:rPr>
          <w:rFonts w:eastAsia="Times New Roman"/>
        </w:rPr>
        <w:t>both</w:t>
      </w:r>
      <w:r>
        <w:rPr>
          <w:rFonts w:eastAsia="Times New Roman"/>
        </w:rPr>
        <w:t xml:space="preserve"> </w:t>
      </w:r>
      <w:r w:rsidRPr="00B622D4">
        <w:rPr>
          <w:rFonts w:eastAsia="Times New Roman"/>
        </w:rPr>
        <w:t>deep</w:t>
      </w:r>
      <w:r>
        <w:rPr>
          <w:rFonts w:eastAsia="Times New Roman"/>
        </w:rPr>
        <w:t xml:space="preserve"> </w:t>
      </w:r>
      <w:r w:rsidRPr="00B622D4">
        <w:rPr>
          <w:rFonts w:eastAsia="Times New Roman"/>
        </w:rPr>
        <w:t>monthly</w:t>
      </w:r>
      <w:r>
        <w:rPr>
          <w:rFonts w:eastAsia="Times New Roman"/>
        </w:rPr>
        <w:t xml:space="preserve"> </w:t>
      </w:r>
      <w:r w:rsidRPr="00B622D4">
        <w:rPr>
          <w:rFonts w:eastAsia="Times New Roman"/>
        </w:rPr>
        <w:t>affordability</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deep</w:t>
      </w:r>
      <w:r>
        <w:rPr>
          <w:rFonts w:eastAsia="Times New Roman"/>
        </w:rPr>
        <w:t xml:space="preserve"> </w:t>
      </w:r>
      <w:r w:rsidRPr="00B622D4">
        <w:rPr>
          <w:rFonts w:eastAsia="Times New Roman"/>
        </w:rPr>
        <w:t>buy-in</w:t>
      </w:r>
      <w:r>
        <w:rPr>
          <w:rFonts w:eastAsia="Times New Roman"/>
        </w:rPr>
        <w:t xml:space="preserve"> </w:t>
      </w:r>
      <w:r w:rsidRPr="00B622D4">
        <w:rPr>
          <w:rFonts w:eastAsia="Times New Roman"/>
        </w:rPr>
        <w:t>affordability.</w:t>
      </w:r>
      <w:r>
        <w:rPr>
          <w:rFonts w:eastAsia="Times New Roman"/>
        </w:rPr>
        <w:t xml:space="preserve"> </w:t>
      </w:r>
      <w:r w:rsidRPr="00B622D4">
        <w:rPr>
          <w:rFonts w:eastAsia="Times New Roman"/>
        </w:rPr>
        <w:t>HDFC</w:t>
      </w:r>
      <w:r>
        <w:rPr>
          <w:rFonts w:eastAsia="Times New Roman"/>
        </w:rPr>
        <w:t xml:space="preserve"> </w:t>
      </w:r>
      <w:r w:rsidRPr="00B622D4">
        <w:rPr>
          <w:rFonts w:eastAsia="Times New Roman"/>
        </w:rPr>
        <w:t>co-ops,</w:t>
      </w:r>
      <w:r>
        <w:rPr>
          <w:rFonts w:eastAsia="Times New Roman"/>
        </w:rPr>
        <w:t xml:space="preserve"> </w:t>
      </w:r>
      <w:r w:rsidRPr="00B622D4">
        <w:rPr>
          <w:rFonts w:eastAsia="Times New Roman"/>
        </w:rPr>
        <w:t>by</w:t>
      </w:r>
      <w:r>
        <w:rPr>
          <w:rFonts w:eastAsia="Times New Roman"/>
        </w:rPr>
        <w:t xml:space="preserve"> </w:t>
      </w:r>
      <w:r w:rsidRPr="00B622D4">
        <w:rPr>
          <w:rFonts w:eastAsia="Times New Roman"/>
        </w:rPr>
        <w:t>allowing</w:t>
      </w:r>
      <w:r>
        <w:rPr>
          <w:rFonts w:eastAsia="Times New Roman"/>
        </w:rPr>
        <w:t xml:space="preserve"> </w:t>
      </w:r>
      <w:r w:rsidRPr="00B622D4">
        <w:rPr>
          <w:rFonts w:eastAsia="Times New Roman"/>
        </w:rPr>
        <w:t>some</w:t>
      </w:r>
      <w:r>
        <w:rPr>
          <w:rFonts w:eastAsia="Times New Roman"/>
        </w:rPr>
        <w:t xml:space="preserve"> </w:t>
      </w:r>
      <w:r w:rsidRPr="00B622D4">
        <w:rPr>
          <w:rFonts w:eastAsia="Times New Roman"/>
        </w:rPr>
        <w:t>profit,</w:t>
      </w:r>
      <w:r>
        <w:rPr>
          <w:rFonts w:eastAsia="Times New Roman"/>
        </w:rPr>
        <w:t xml:space="preserve"> </w:t>
      </w:r>
      <w:r w:rsidRPr="00B622D4">
        <w:rPr>
          <w:rFonts w:eastAsia="Times New Roman"/>
        </w:rPr>
        <w:t>break</w:t>
      </w:r>
      <w:r>
        <w:rPr>
          <w:rFonts w:eastAsia="Times New Roman"/>
        </w:rPr>
        <w:t xml:space="preserve"> </w:t>
      </w:r>
      <w:r w:rsidRPr="00B622D4">
        <w:rPr>
          <w:rFonts w:eastAsia="Times New Roman"/>
        </w:rPr>
        <w:t>deep</w:t>
      </w:r>
      <w:r>
        <w:rPr>
          <w:rFonts w:eastAsia="Times New Roman"/>
        </w:rPr>
        <w:t xml:space="preserve"> </w:t>
      </w:r>
      <w:r w:rsidRPr="00B622D4">
        <w:rPr>
          <w:rFonts w:eastAsia="Times New Roman"/>
        </w:rPr>
        <w:t>buy-in</w:t>
      </w:r>
      <w:r>
        <w:rPr>
          <w:rFonts w:eastAsia="Times New Roman"/>
        </w:rPr>
        <w:t xml:space="preserve"> </w:t>
      </w:r>
      <w:r w:rsidRPr="00B622D4">
        <w:rPr>
          <w:rFonts w:eastAsia="Times New Roman"/>
        </w:rPr>
        <w:t>affordability</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in</w:t>
      </w:r>
      <w:r>
        <w:rPr>
          <w:rFonts w:eastAsia="Times New Roman"/>
        </w:rPr>
        <w:t xml:space="preserve"> </w:t>
      </w:r>
      <w:r w:rsidRPr="00B622D4">
        <w:rPr>
          <w:rFonts w:eastAsia="Times New Roman"/>
        </w:rPr>
        <w:t>so</w:t>
      </w:r>
      <w:r>
        <w:rPr>
          <w:rFonts w:eastAsia="Times New Roman"/>
        </w:rPr>
        <w:t xml:space="preserve"> </w:t>
      </w:r>
      <w:r w:rsidRPr="00B622D4">
        <w:rPr>
          <w:rFonts w:eastAsia="Times New Roman"/>
        </w:rPr>
        <w:t>doing</w:t>
      </w:r>
      <w:r>
        <w:rPr>
          <w:rFonts w:eastAsia="Times New Roman"/>
        </w:rPr>
        <w:t xml:space="preserve"> </w:t>
      </w:r>
      <w:r w:rsidRPr="00B622D4">
        <w:rPr>
          <w:rFonts w:eastAsia="Times New Roman"/>
        </w:rPr>
        <w:t>jeopardize</w:t>
      </w:r>
      <w:r>
        <w:rPr>
          <w:rFonts w:eastAsia="Times New Roman"/>
        </w:rPr>
        <w:t xml:space="preserve"> </w:t>
      </w:r>
      <w:r w:rsidRPr="00B622D4">
        <w:rPr>
          <w:rFonts w:eastAsia="Times New Roman"/>
        </w:rPr>
        <w:t>diversity</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exclude</w:t>
      </w:r>
      <w:r>
        <w:rPr>
          <w:rFonts w:eastAsia="Times New Roman"/>
        </w:rPr>
        <w:t xml:space="preserve"> </w:t>
      </w:r>
      <w:r w:rsidRPr="00B622D4">
        <w:rPr>
          <w:rFonts w:eastAsia="Times New Roman"/>
        </w:rPr>
        <w:t>most</w:t>
      </w:r>
      <w:r>
        <w:rPr>
          <w:rFonts w:eastAsia="Times New Roman"/>
        </w:rPr>
        <w:t xml:space="preserve"> </w:t>
      </w:r>
      <w:r w:rsidRPr="00B622D4">
        <w:rPr>
          <w:rFonts w:eastAsia="Times New Roman"/>
        </w:rPr>
        <w:t>lower</w:t>
      </w:r>
      <w:r>
        <w:rPr>
          <w:rFonts w:eastAsia="Times New Roman"/>
        </w:rPr>
        <w:t xml:space="preserve"> </w:t>
      </w:r>
      <w:r w:rsidRPr="00B622D4">
        <w:rPr>
          <w:rFonts w:eastAsia="Times New Roman"/>
        </w:rPr>
        <w:t>income</w:t>
      </w:r>
      <w:r>
        <w:rPr>
          <w:rFonts w:eastAsia="Times New Roman"/>
        </w:rPr>
        <w:t xml:space="preserve"> </w:t>
      </w:r>
      <w:r w:rsidRPr="00B622D4">
        <w:rPr>
          <w:rFonts w:eastAsia="Times New Roman"/>
        </w:rPr>
        <w:t>New</w:t>
      </w:r>
      <w:r>
        <w:rPr>
          <w:rFonts w:eastAsia="Times New Roman"/>
        </w:rPr>
        <w:t xml:space="preserve"> </w:t>
      </w:r>
      <w:r w:rsidRPr="00B622D4">
        <w:rPr>
          <w:rFonts w:eastAsia="Times New Roman"/>
        </w:rPr>
        <w:t>Yorkers</w:t>
      </w:r>
      <w:r>
        <w:rPr>
          <w:rFonts w:eastAsia="Times New Roman"/>
        </w:rPr>
        <w:t xml:space="preserve"> </w:t>
      </w:r>
      <w:r w:rsidRPr="00B622D4">
        <w:rPr>
          <w:rFonts w:eastAsia="Times New Roman"/>
        </w:rPr>
        <w:t>who</w:t>
      </w:r>
      <w:r>
        <w:rPr>
          <w:rFonts w:eastAsia="Times New Roman"/>
        </w:rPr>
        <w:t xml:space="preserve"> </w:t>
      </w:r>
      <w:r w:rsidRPr="00B622D4">
        <w:rPr>
          <w:rFonts w:eastAsia="Times New Roman"/>
        </w:rPr>
        <w:t>are</w:t>
      </w:r>
      <w:r>
        <w:rPr>
          <w:rFonts w:eastAsia="Times New Roman"/>
        </w:rPr>
        <w:t xml:space="preserve"> </w:t>
      </w:r>
      <w:r w:rsidRPr="00B622D4">
        <w:rPr>
          <w:rFonts w:eastAsia="Times New Roman"/>
        </w:rPr>
        <w:t>eligible</w:t>
      </w:r>
      <w:r>
        <w:rPr>
          <w:rFonts w:eastAsia="Times New Roman"/>
        </w:rPr>
        <w:t xml:space="preserve"> </w:t>
      </w:r>
      <w:r w:rsidRPr="00B622D4">
        <w:rPr>
          <w:rFonts w:eastAsia="Times New Roman"/>
        </w:rPr>
        <w:t>for</w:t>
      </w:r>
      <w:r>
        <w:rPr>
          <w:rFonts w:eastAsia="Times New Roman"/>
        </w:rPr>
        <w:t xml:space="preserve"> </w:t>
      </w:r>
      <w:r w:rsidRPr="00B622D4">
        <w:rPr>
          <w:rFonts w:eastAsia="Times New Roman"/>
        </w:rPr>
        <w:t>M-L</w:t>
      </w:r>
      <w:r>
        <w:rPr>
          <w:rFonts w:eastAsia="Times New Roman"/>
        </w:rPr>
        <w:t xml:space="preserve"> </w:t>
      </w:r>
      <w:r w:rsidRPr="00B622D4">
        <w:rPr>
          <w:rFonts w:eastAsia="Times New Roman"/>
        </w:rPr>
        <w:t>co-ops.</w:t>
      </w:r>
      <w:r>
        <w:rPr>
          <w:rFonts w:eastAsia="Times New Roman"/>
        </w:rPr>
        <w:t xml:space="preserve"> </w:t>
      </w:r>
    </w:p>
    <w:p w:rsidR="0070686F" w:rsidRPr="00B622D4" w:rsidRDefault="0070686F" w:rsidP="0070686F">
      <w:pPr>
        <w:spacing w:after="0" w:line="240" w:lineRule="auto"/>
        <w:rPr>
          <w:rFonts w:eastAsia="Times New Roman"/>
        </w:rPr>
      </w:pPr>
      <w:r>
        <w:rPr>
          <w:rFonts w:eastAsia="Times New Roman"/>
        </w:rPr>
        <w:t xml:space="preserve"> </w:t>
      </w:r>
    </w:p>
    <w:p w:rsidR="0070686F" w:rsidRDefault="0070686F" w:rsidP="0070686F">
      <w:pPr>
        <w:spacing w:after="0" w:line="240" w:lineRule="auto"/>
      </w:pPr>
      <w:r w:rsidRPr="00B622D4">
        <w:rPr>
          <w:rFonts w:eastAsia="Times New Roman"/>
        </w:rPr>
        <w:t>5)</w:t>
      </w:r>
      <w:r>
        <w:rPr>
          <w:rFonts w:eastAsia="Times New Roman"/>
        </w:rPr>
        <w:t xml:space="preserve"> </w:t>
      </w:r>
      <w:r>
        <w:t xml:space="preserve">We welcome the prohibition of proxies in shareholder voting. That should include prohibiting the use of absentee ballots as de facto proxies by requiring that absentee ballots be available </w:t>
      </w:r>
      <w:r>
        <w:rPr>
          <w:b/>
          <w:bCs/>
        </w:rPr>
        <w:t>only upon request</w:t>
      </w:r>
      <w:r>
        <w:t xml:space="preserve"> from individual cooperators. The intention of the new law is to encourage in-person voting. Election companies should be required to have a clear absentee ballot-request process but be prohibited from sending absentee ballots to any cooperator who did not request it. Also, to ensure secret votes, no control number or barcode should be allowed on any ballot or absentee ballot and the new rule should include the two envelope absentee ballot method that is in the M-L reform amendments. At our co-op's elections, the </w:t>
      </w:r>
      <w:r>
        <w:rPr>
          <w:i/>
          <w:iCs/>
        </w:rPr>
        <w:t>Election Services United</w:t>
      </w:r>
      <w:r>
        <w:t xml:space="preserve"> election company has been guilty of all these practices including specifically encouraging all cooperators to vote by absentee ballots so the company can know if there is a quorum. The HPD should disallow in its rules all such practices.</w:t>
      </w:r>
    </w:p>
    <w:p w:rsidR="0070686F" w:rsidRPr="00B622D4" w:rsidRDefault="0070686F" w:rsidP="0070686F">
      <w:pPr>
        <w:spacing w:after="0" w:line="240" w:lineRule="auto"/>
        <w:rPr>
          <w:rFonts w:eastAsia="Times New Roman"/>
        </w:rPr>
      </w:pPr>
      <w:r>
        <w:rPr>
          <w:rFonts w:eastAsia="Times New Roman"/>
        </w:rPr>
        <w:t xml:space="preserve"> </w:t>
      </w:r>
    </w:p>
    <w:p w:rsidR="0070686F" w:rsidRPr="00B622D4" w:rsidRDefault="0070686F" w:rsidP="0070686F">
      <w:pPr>
        <w:spacing w:after="0" w:line="240" w:lineRule="auto"/>
        <w:rPr>
          <w:rFonts w:eastAsia="Times New Roman"/>
        </w:rPr>
      </w:pPr>
      <w:r w:rsidRPr="00B622D4">
        <w:rPr>
          <w:rFonts w:eastAsia="Times New Roman"/>
        </w:rPr>
        <w:t>6)</w:t>
      </w:r>
      <w:r>
        <w:rPr>
          <w:rFonts w:eastAsia="Times New Roman"/>
        </w:rPr>
        <w:t xml:space="preserve"> </w:t>
      </w:r>
      <w:r w:rsidRPr="00B622D4">
        <w:rPr>
          <w:rFonts w:eastAsia="Times New Roman"/>
        </w:rPr>
        <w:t>We</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other</w:t>
      </w:r>
      <w:r>
        <w:rPr>
          <w:rFonts w:eastAsia="Times New Roman"/>
        </w:rPr>
        <w:t xml:space="preserve"> </w:t>
      </w:r>
      <w:r w:rsidRPr="00B622D4">
        <w:rPr>
          <w:rFonts w:eastAsia="Times New Roman"/>
        </w:rPr>
        <w:t>RNA</w:t>
      </w:r>
      <w:r>
        <w:rPr>
          <w:rFonts w:eastAsia="Times New Roman"/>
        </w:rPr>
        <w:t xml:space="preserve"> </w:t>
      </w:r>
      <w:r w:rsidRPr="00B622D4">
        <w:rPr>
          <w:rFonts w:eastAsia="Times New Roman"/>
        </w:rPr>
        <w:t>House</w:t>
      </w:r>
      <w:r>
        <w:rPr>
          <w:rFonts w:eastAsia="Times New Roman"/>
        </w:rPr>
        <w:t xml:space="preserve"> </w:t>
      </w:r>
      <w:r w:rsidRPr="00B622D4">
        <w:rPr>
          <w:rFonts w:eastAsia="Times New Roman"/>
        </w:rPr>
        <w:t>cooperators</w:t>
      </w:r>
      <w:r>
        <w:rPr>
          <w:rFonts w:eastAsia="Times New Roman"/>
        </w:rPr>
        <w:t xml:space="preserve"> </w:t>
      </w:r>
      <w:r w:rsidRPr="00B622D4">
        <w:rPr>
          <w:rFonts w:eastAsia="Times New Roman"/>
        </w:rPr>
        <w:t>support</w:t>
      </w:r>
      <w:r>
        <w:rPr>
          <w:rFonts w:eastAsia="Times New Roman"/>
        </w:rPr>
        <w:t xml:space="preserve"> </w:t>
      </w:r>
      <w:r w:rsidRPr="00B622D4">
        <w:rPr>
          <w:rFonts w:eastAsia="Times New Roman"/>
        </w:rPr>
        <w:t>that</w:t>
      </w:r>
      <w:r>
        <w:rPr>
          <w:rFonts w:eastAsia="Times New Roman"/>
        </w:rPr>
        <w:t xml:space="preserve"> </w:t>
      </w:r>
      <w:r w:rsidRPr="00B622D4">
        <w:rPr>
          <w:rFonts w:eastAsia="Times New Roman"/>
        </w:rPr>
        <w:t>finally</w:t>
      </w:r>
      <w:r>
        <w:rPr>
          <w:rFonts w:eastAsia="Times New Roman"/>
        </w:rPr>
        <w:t xml:space="preserve"> </w:t>
      </w:r>
      <w:r w:rsidRPr="00B622D4">
        <w:rPr>
          <w:rFonts w:eastAsia="Times New Roman"/>
        </w:rPr>
        <w:t>you</w:t>
      </w:r>
      <w:r>
        <w:rPr>
          <w:rFonts w:eastAsia="Times New Roman"/>
        </w:rPr>
        <w:t xml:space="preserve"> </w:t>
      </w:r>
      <w:r w:rsidRPr="00B622D4">
        <w:rPr>
          <w:rFonts w:eastAsia="Times New Roman"/>
        </w:rPr>
        <w:t>are</w:t>
      </w:r>
      <w:r>
        <w:rPr>
          <w:rFonts w:eastAsia="Times New Roman"/>
        </w:rPr>
        <w:t xml:space="preserve"> </w:t>
      </w:r>
      <w:r w:rsidRPr="00B622D4">
        <w:rPr>
          <w:rFonts w:eastAsia="Times New Roman"/>
        </w:rPr>
        <w:t>prohibiting</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housing</w:t>
      </w:r>
      <w:r>
        <w:rPr>
          <w:rFonts w:eastAsia="Times New Roman"/>
        </w:rPr>
        <w:t xml:space="preserve"> </w:t>
      </w:r>
      <w:r w:rsidRPr="00B622D4">
        <w:rPr>
          <w:rFonts w:eastAsia="Times New Roman"/>
        </w:rPr>
        <w:t>company’s</w:t>
      </w:r>
      <w:r>
        <w:rPr>
          <w:rFonts w:eastAsia="Times New Roman"/>
        </w:rPr>
        <w:t xml:space="preserve"> </w:t>
      </w:r>
      <w:r w:rsidRPr="00B622D4">
        <w:rPr>
          <w:rFonts w:eastAsia="Times New Roman"/>
        </w:rPr>
        <w:t>attorney</w:t>
      </w:r>
      <w:r>
        <w:rPr>
          <w:rFonts w:eastAsia="Times New Roman"/>
        </w:rPr>
        <w:t xml:space="preserve"> </w:t>
      </w:r>
      <w:r w:rsidRPr="00B622D4">
        <w:rPr>
          <w:rFonts w:eastAsia="Times New Roman"/>
        </w:rPr>
        <w:t>or</w:t>
      </w:r>
      <w:r>
        <w:rPr>
          <w:rFonts w:eastAsia="Times New Roman"/>
        </w:rPr>
        <w:t xml:space="preserve"> </w:t>
      </w:r>
      <w:r w:rsidRPr="00B622D4">
        <w:rPr>
          <w:rFonts w:eastAsia="Times New Roman"/>
        </w:rPr>
        <w:t>accountant</w:t>
      </w:r>
      <w:r>
        <w:rPr>
          <w:rFonts w:eastAsia="Times New Roman"/>
        </w:rPr>
        <w:t xml:space="preserve"> </w:t>
      </w:r>
      <w:r w:rsidRPr="00B622D4">
        <w:rPr>
          <w:rFonts w:eastAsia="Times New Roman"/>
        </w:rPr>
        <w:t>from</w:t>
      </w:r>
      <w:r>
        <w:rPr>
          <w:rFonts w:eastAsia="Times New Roman"/>
        </w:rPr>
        <w:t xml:space="preserve"> </w:t>
      </w:r>
      <w:r w:rsidRPr="00B622D4">
        <w:rPr>
          <w:rFonts w:eastAsia="Times New Roman"/>
        </w:rPr>
        <w:t>serving</w:t>
      </w:r>
      <w:r>
        <w:rPr>
          <w:rFonts w:eastAsia="Times New Roman"/>
        </w:rPr>
        <w:t xml:space="preserve"> </w:t>
      </w:r>
      <w:r w:rsidRPr="00B622D4">
        <w:rPr>
          <w:rFonts w:eastAsia="Times New Roman"/>
        </w:rPr>
        <w:t>as</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election</w:t>
      </w:r>
      <w:r>
        <w:rPr>
          <w:rFonts w:eastAsia="Times New Roman"/>
        </w:rPr>
        <w:t xml:space="preserve"> </w:t>
      </w:r>
      <w:r w:rsidRPr="00B622D4">
        <w:rPr>
          <w:rFonts w:eastAsia="Times New Roman"/>
        </w:rPr>
        <w:t>monitor.</w:t>
      </w:r>
      <w:r>
        <w:rPr>
          <w:rFonts w:eastAsia="Times New Roman"/>
        </w:rPr>
        <w:t xml:space="preserve"> </w:t>
      </w:r>
      <w:r w:rsidRPr="00B622D4">
        <w:rPr>
          <w:rFonts w:eastAsia="Times New Roman"/>
        </w:rPr>
        <w:t>When</w:t>
      </w:r>
      <w:r>
        <w:rPr>
          <w:rFonts w:eastAsia="Times New Roman"/>
        </w:rPr>
        <w:t xml:space="preserve"> </w:t>
      </w:r>
      <w:r w:rsidRPr="00B622D4">
        <w:rPr>
          <w:rFonts w:eastAsia="Times New Roman"/>
        </w:rPr>
        <w:t>there</w:t>
      </w:r>
      <w:r>
        <w:rPr>
          <w:rFonts w:eastAsia="Times New Roman"/>
        </w:rPr>
        <w:t xml:space="preserve"> </w:t>
      </w:r>
      <w:r w:rsidRPr="00B622D4">
        <w:rPr>
          <w:rFonts w:eastAsia="Times New Roman"/>
        </w:rPr>
        <w:t>is</w:t>
      </w:r>
      <w:r>
        <w:rPr>
          <w:rFonts w:eastAsia="Times New Roman"/>
        </w:rPr>
        <w:t xml:space="preserve"> </w:t>
      </w:r>
      <w:r w:rsidRPr="00B622D4">
        <w:rPr>
          <w:rFonts w:eastAsia="Times New Roman"/>
        </w:rPr>
        <w:t>opposition</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current</w:t>
      </w:r>
      <w:r>
        <w:rPr>
          <w:rFonts w:eastAsia="Times New Roman"/>
        </w:rPr>
        <w:t xml:space="preserve"> </w:t>
      </w:r>
      <w:r w:rsidRPr="00B622D4">
        <w:rPr>
          <w:rFonts w:eastAsia="Times New Roman"/>
        </w:rPr>
        <w:t>Board</w:t>
      </w:r>
      <w:r>
        <w:rPr>
          <w:rFonts w:eastAsia="Times New Roman"/>
        </w:rPr>
        <w:t xml:space="preserve"> </w:t>
      </w:r>
      <w:r w:rsidRPr="00B622D4">
        <w:rPr>
          <w:rFonts w:eastAsia="Times New Roman"/>
        </w:rPr>
        <w:t>leadership,</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attorney</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accountant</w:t>
      </w:r>
      <w:r>
        <w:rPr>
          <w:rFonts w:eastAsia="Times New Roman"/>
        </w:rPr>
        <w:t xml:space="preserve"> </w:t>
      </w:r>
      <w:r w:rsidRPr="00B622D4">
        <w:rPr>
          <w:rFonts w:eastAsia="Times New Roman"/>
        </w:rPr>
        <w:t>have</w:t>
      </w:r>
      <w:r>
        <w:rPr>
          <w:rFonts w:eastAsia="Times New Roman"/>
        </w:rPr>
        <w:t xml:space="preserve"> </w:t>
      </w:r>
      <w:r w:rsidRPr="00B622D4">
        <w:rPr>
          <w:rFonts w:eastAsia="Times New Roman"/>
        </w:rPr>
        <w:t>already</w:t>
      </w:r>
      <w:r>
        <w:rPr>
          <w:rFonts w:eastAsia="Times New Roman"/>
        </w:rPr>
        <w:t xml:space="preserve"> </w:t>
      </w:r>
      <w:r w:rsidRPr="00B622D4">
        <w:rPr>
          <w:rFonts w:eastAsia="Times New Roman"/>
        </w:rPr>
        <w:t>been</w:t>
      </w:r>
      <w:r>
        <w:rPr>
          <w:rFonts w:eastAsia="Times New Roman"/>
        </w:rPr>
        <w:t xml:space="preserve"> </w:t>
      </w:r>
      <w:r w:rsidRPr="00B622D4">
        <w:rPr>
          <w:rFonts w:eastAsia="Times New Roman"/>
        </w:rPr>
        <w:t>in</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relationship</w:t>
      </w:r>
      <w:r>
        <w:rPr>
          <w:rFonts w:eastAsia="Times New Roman"/>
        </w:rPr>
        <w:t xml:space="preserve"> </w:t>
      </w:r>
      <w:r w:rsidRPr="00B622D4">
        <w:rPr>
          <w:rFonts w:eastAsia="Times New Roman"/>
        </w:rPr>
        <w:t>with</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incumbents</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may</w:t>
      </w:r>
      <w:r>
        <w:rPr>
          <w:rFonts w:eastAsia="Times New Roman"/>
        </w:rPr>
        <w:t xml:space="preserve"> </w:t>
      </w:r>
      <w:r w:rsidRPr="00B622D4">
        <w:rPr>
          <w:rFonts w:eastAsia="Times New Roman"/>
        </w:rPr>
        <w:t>find</w:t>
      </w:r>
      <w:r>
        <w:rPr>
          <w:rFonts w:eastAsia="Times New Roman"/>
        </w:rPr>
        <w:t xml:space="preserve"> </w:t>
      </w:r>
      <w:r w:rsidRPr="00B622D4">
        <w:rPr>
          <w:rFonts w:eastAsia="Times New Roman"/>
        </w:rPr>
        <w:t>it</w:t>
      </w:r>
      <w:r>
        <w:rPr>
          <w:rFonts w:eastAsia="Times New Roman"/>
        </w:rPr>
        <w:t xml:space="preserve"> </w:t>
      </w:r>
      <w:r w:rsidRPr="00B622D4">
        <w:rPr>
          <w:rFonts w:eastAsia="Times New Roman"/>
        </w:rPr>
        <w:t>hard</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be</w:t>
      </w:r>
      <w:r>
        <w:rPr>
          <w:rFonts w:eastAsia="Times New Roman"/>
        </w:rPr>
        <w:t xml:space="preserve"> </w:t>
      </w:r>
      <w:r w:rsidRPr="00B622D4">
        <w:rPr>
          <w:rFonts w:eastAsia="Times New Roman"/>
        </w:rPr>
        <w:t>neutral.</w:t>
      </w:r>
      <w:r>
        <w:rPr>
          <w:rFonts w:eastAsia="Times New Roman"/>
        </w:rPr>
        <w:t xml:space="preserve"> </w:t>
      </w:r>
      <w:r w:rsidRPr="00B622D4">
        <w:rPr>
          <w:rFonts w:eastAsia="Times New Roman"/>
        </w:rPr>
        <w:t>But</w:t>
      </w:r>
      <w:r>
        <w:rPr>
          <w:rFonts w:eastAsia="Times New Roman"/>
        </w:rPr>
        <w:t xml:space="preserve"> </w:t>
      </w:r>
      <w:r w:rsidRPr="00B622D4">
        <w:rPr>
          <w:rFonts w:eastAsia="Times New Roman"/>
        </w:rPr>
        <w:t>also,</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RNA</w:t>
      </w:r>
      <w:r>
        <w:rPr>
          <w:rFonts w:eastAsia="Times New Roman"/>
        </w:rPr>
        <w:t xml:space="preserve"> </w:t>
      </w:r>
      <w:r w:rsidRPr="00B622D4">
        <w:rPr>
          <w:rFonts w:eastAsia="Times New Roman"/>
        </w:rPr>
        <w:t>House</w:t>
      </w:r>
      <w:r>
        <w:rPr>
          <w:rFonts w:eastAsia="Times New Roman"/>
        </w:rPr>
        <w:t xml:space="preserve"> </w:t>
      </w:r>
      <w:r w:rsidRPr="00B622D4">
        <w:rPr>
          <w:rFonts w:eastAsia="Times New Roman"/>
        </w:rPr>
        <w:t>corporation</w:t>
      </w:r>
      <w:r>
        <w:rPr>
          <w:rFonts w:eastAsia="Times New Roman"/>
        </w:rPr>
        <w:t xml:space="preserve"> </w:t>
      </w:r>
      <w:r w:rsidRPr="00B622D4">
        <w:rPr>
          <w:rFonts w:eastAsia="Times New Roman"/>
        </w:rPr>
        <w:lastRenderedPageBreak/>
        <w:t>attorney</w:t>
      </w:r>
      <w:r>
        <w:rPr>
          <w:rFonts w:eastAsia="Times New Roman"/>
        </w:rPr>
        <w:t xml:space="preserve"> </w:t>
      </w:r>
      <w:r w:rsidRPr="00B622D4">
        <w:rPr>
          <w:rFonts w:eastAsia="Times New Roman"/>
        </w:rPr>
        <w:t>has</w:t>
      </w:r>
      <w:r>
        <w:rPr>
          <w:rFonts w:eastAsia="Times New Roman"/>
        </w:rPr>
        <w:t xml:space="preserve"> </w:t>
      </w:r>
      <w:r w:rsidRPr="00B622D4">
        <w:rPr>
          <w:rFonts w:eastAsia="Times New Roman"/>
        </w:rPr>
        <w:t>stated</w:t>
      </w:r>
      <w:r>
        <w:rPr>
          <w:rFonts w:eastAsia="Times New Roman"/>
        </w:rPr>
        <w:t xml:space="preserve"> </w:t>
      </w:r>
      <w:r w:rsidRPr="00B622D4">
        <w:rPr>
          <w:rFonts w:eastAsia="Times New Roman"/>
        </w:rPr>
        <w:t>his</w:t>
      </w:r>
      <w:r>
        <w:rPr>
          <w:rFonts w:eastAsia="Times New Roman"/>
        </w:rPr>
        <w:t xml:space="preserve"> </w:t>
      </w:r>
      <w:r w:rsidRPr="00B622D4">
        <w:rPr>
          <w:rFonts w:eastAsia="Times New Roman"/>
        </w:rPr>
        <w:t>opinion</w:t>
      </w:r>
      <w:r>
        <w:rPr>
          <w:rFonts w:eastAsia="Times New Roman"/>
        </w:rPr>
        <w:t xml:space="preserve"> </w:t>
      </w:r>
      <w:r w:rsidRPr="00B622D4">
        <w:rPr>
          <w:rFonts w:eastAsia="Times New Roman"/>
        </w:rPr>
        <w:t>that</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current</w:t>
      </w:r>
      <w:r>
        <w:rPr>
          <w:rFonts w:eastAsia="Times New Roman"/>
        </w:rPr>
        <w:t xml:space="preserve"> </w:t>
      </w:r>
      <w:r w:rsidRPr="00B622D4">
        <w:rPr>
          <w:rFonts w:eastAsia="Times New Roman"/>
        </w:rPr>
        <w:t>Mitchell-Lama</w:t>
      </w:r>
      <w:r>
        <w:rPr>
          <w:rFonts w:eastAsia="Times New Roman"/>
        </w:rPr>
        <w:t xml:space="preserve"> </w:t>
      </w:r>
      <w:r w:rsidRPr="00B622D4">
        <w:rPr>
          <w:rFonts w:eastAsia="Times New Roman"/>
        </w:rPr>
        <w:t>co-ops</w:t>
      </w:r>
      <w:r>
        <w:rPr>
          <w:rFonts w:eastAsia="Times New Roman"/>
        </w:rPr>
        <w:t xml:space="preserve"> </w:t>
      </w:r>
      <w:r w:rsidRPr="00B622D4">
        <w:rPr>
          <w:rFonts w:eastAsia="Times New Roman"/>
        </w:rPr>
        <w:t>should</w:t>
      </w:r>
      <w:r>
        <w:rPr>
          <w:rFonts w:eastAsia="Times New Roman"/>
        </w:rPr>
        <w:t xml:space="preserve"> </w:t>
      </w:r>
      <w:r w:rsidRPr="00B622D4">
        <w:rPr>
          <w:rFonts w:eastAsia="Times New Roman"/>
        </w:rPr>
        <w:t>not</w:t>
      </w:r>
      <w:r>
        <w:rPr>
          <w:rFonts w:eastAsia="Times New Roman"/>
        </w:rPr>
        <w:t xml:space="preserve"> </w:t>
      </w:r>
      <w:r w:rsidRPr="00B622D4">
        <w:rPr>
          <w:rFonts w:eastAsia="Times New Roman"/>
        </w:rPr>
        <w:t>be</w:t>
      </w:r>
      <w:r>
        <w:rPr>
          <w:rFonts w:eastAsia="Times New Roman"/>
        </w:rPr>
        <w:t xml:space="preserve"> </w:t>
      </w:r>
      <w:r w:rsidRPr="00B622D4">
        <w:rPr>
          <w:rFonts w:eastAsia="Times New Roman"/>
        </w:rPr>
        <w:t>preserved</w:t>
      </w:r>
      <w:r>
        <w:rPr>
          <w:rFonts w:eastAsia="Times New Roman"/>
        </w:rPr>
        <w:t xml:space="preserve"> </w:t>
      </w:r>
      <w:r w:rsidRPr="00B622D4">
        <w:rPr>
          <w:rFonts w:eastAsia="Times New Roman"/>
        </w:rPr>
        <w:t>because</w:t>
      </w:r>
      <w:r>
        <w:rPr>
          <w:rFonts w:eastAsia="Times New Roman"/>
        </w:rPr>
        <w:t xml:space="preserve"> </w:t>
      </w:r>
      <w:r w:rsidRPr="00B622D4">
        <w:rPr>
          <w:rFonts w:eastAsia="Times New Roman"/>
        </w:rPr>
        <w:t>in</w:t>
      </w:r>
      <w:r>
        <w:rPr>
          <w:rFonts w:eastAsia="Times New Roman"/>
        </w:rPr>
        <w:t xml:space="preserve"> </w:t>
      </w:r>
      <w:r w:rsidRPr="00B622D4">
        <w:rPr>
          <w:rFonts w:eastAsia="Times New Roman"/>
        </w:rPr>
        <w:t>his</w:t>
      </w:r>
      <w:r>
        <w:rPr>
          <w:rFonts w:eastAsia="Times New Roman"/>
        </w:rPr>
        <w:t xml:space="preserve"> </w:t>
      </w:r>
      <w:r w:rsidRPr="00B622D4">
        <w:rPr>
          <w:rFonts w:eastAsia="Times New Roman"/>
        </w:rPr>
        <w:t>opinion</w:t>
      </w:r>
      <w:r>
        <w:rPr>
          <w:rFonts w:eastAsia="Times New Roman"/>
        </w:rPr>
        <w:t xml:space="preserve"> </w:t>
      </w:r>
      <w:r w:rsidRPr="00B622D4">
        <w:rPr>
          <w:rFonts w:eastAsia="Times New Roman"/>
        </w:rPr>
        <w:t>they</w:t>
      </w:r>
      <w:r>
        <w:rPr>
          <w:rFonts w:eastAsia="Times New Roman"/>
        </w:rPr>
        <w:t xml:space="preserve"> </w:t>
      </w:r>
      <w:r w:rsidRPr="00B622D4">
        <w:rPr>
          <w:rFonts w:eastAsia="Times New Roman"/>
        </w:rPr>
        <w:t>are</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drain</w:t>
      </w:r>
      <w:r>
        <w:rPr>
          <w:rFonts w:eastAsia="Times New Roman"/>
        </w:rPr>
        <w:t xml:space="preserve"> </w:t>
      </w:r>
      <w:r w:rsidRPr="00B622D4">
        <w:rPr>
          <w:rFonts w:eastAsia="Times New Roman"/>
        </w:rPr>
        <w:t>on</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NYC</w:t>
      </w:r>
      <w:r>
        <w:rPr>
          <w:rFonts w:eastAsia="Times New Roman"/>
        </w:rPr>
        <w:t xml:space="preserve"> </w:t>
      </w:r>
      <w:r w:rsidRPr="00B622D4">
        <w:rPr>
          <w:rFonts w:eastAsia="Times New Roman"/>
        </w:rPr>
        <w:t>taxpayers.</w:t>
      </w:r>
      <w:r>
        <w:rPr>
          <w:rFonts w:eastAsia="Times New Roman"/>
        </w:rPr>
        <w:t xml:space="preserve"> </w:t>
      </w:r>
      <w:r w:rsidRPr="00B622D4">
        <w:rPr>
          <w:rFonts w:eastAsia="Times New Roman"/>
        </w:rPr>
        <w:t>He</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others</w:t>
      </w:r>
      <w:r>
        <w:rPr>
          <w:rFonts w:eastAsia="Times New Roman"/>
        </w:rPr>
        <w:t xml:space="preserve"> </w:t>
      </w:r>
      <w:r w:rsidRPr="00B622D4">
        <w:rPr>
          <w:rFonts w:eastAsia="Times New Roman"/>
        </w:rPr>
        <w:t>like</w:t>
      </w:r>
      <w:r>
        <w:rPr>
          <w:rFonts w:eastAsia="Times New Roman"/>
        </w:rPr>
        <w:t xml:space="preserve"> </w:t>
      </w:r>
      <w:r w:rsidRPr="00B622D4">
        <w:rPr>
          <w:rFonts w:eastAsia="Times New Roman"/>
        </w:rPr>
        <w:t>him</w:t>
      </w:r>
      <w:r>
        <w:rPr>
          <w:rFonts w:eastAsia="Times New Roman"/>
        </w:rPr>
        <w:t xml:space="preserve"> </w:t>
      </w:r>
      <w:r w:rsidRPr="00B622D4">
        <w:rPr>
          <w:rFonts w:eastAsia="Times New Roman"/>
        </w:rPr>
        <w:t>should</w:t>
      </w:r>
      <w:r>
        <w:rPr>
          <w:rFonts w:eastAsia="Times New Roman"/>
        </w:rPr>
        <w:t xml:space="preserve"> </w:t>
      </w:r>
      <w:r w:rsidRPr="00B622D4">
        <w:rPr>
          <w:rFonts w:eastAsia="Times New Roman"/>
        </w:rPr>
        <w:t>be</w:t>
      </w:r>
      <w:r>
        <w:rPr>
          <w:rFonts w:eastAsia="Times New Roman"/>
        </w:rPr>
        <w:t xml:space="preserve"> </w:t>
      </w:r>
      <w:r w:rsidRPr="00B622D4">
        <w:rPr>
          <w:rFonts w:eastAsia="Times New Roman"/>
        </w:rPr>
        <w:t>kept</w:t>
      </w:r>
      <w:r>
        <w:rPr>
          <w:rFonts w:eastAsia="Times New Roman"/>
        </w:rPr>
        <w:t xml:space="preserve"> </w:t>
      </w:r>
      <w:r w:rsidRPr="00B622D4">
        <w:rPr>
          <w:rFonts w:eastAsia="Times New Roman"/>
        </w:rPr>
        <w:t>away</w:t>
      </w:r>
      <w:r>
        <w:rPr>
          <w:rFonts w:eastAsia="Times New Roman"/>
        </w:rPr>
        <w:t xml:space="preserve"> </w:t>
      </w:r>
      <w:r w:rsidRPr="00B622D4">
        <w:rPr>
          <w:rFonts w:eastAsia="Times New Roman"/>
        </w:rPr>
        <w:t>from</w:t>
      </w:r>
      <w:r>
        <w:rPr>
          <w:rFonts w:eastAsia="Times New Roman"/>
        </w:rPr>
        <w:t xml:space="preserve"> </w:t>
      </w:r>
      <w:r w:rsidRPr="00B622D4">
        <w:rPr>
          <w:rFonts w:eastAsia="Times New Roman"/>
        </w:rPr>
        <w:t>co-op</w:t>
      </w:r>
      <w:r>
        <w:rPr>
          <w:rFonts w:eastAsia="Times New Roman"/>
        </w:rPr>
        <w:t xml:space="preserve"> </w:t>
      </w:r>
      <w:r w:rsidRPr="00B622D4">
        <w:rPr>
          <w:rFonts w:eastAsia="Times New Roman"/>
        </w:rPr>
        <w:t>board</w:t>
      </w:r>
      <w:r>
        <w:rPr>
          <w:rFonts w:eastAsia="Times New Roman"/>
        </w:rPr>
        <w:t xml:space="preserve"> </w:t>
      </w:r>
      <w:r w:rsidRPr="00B622D4">
        <w:rPr>
          <w:rFonts w:eastAsia="Times New Roman"/>
        </w:rPr>
        <w:t>elections.</w:t>
      </w:r>
    </w:p>
    <w:p w:rsidR="0070686F" w:rsidRPr="00B622D4" w:rsidRDefault="0070686F" w:rsidP="0070686F">
      <w:pPr>
        <w:spacing w:after="0" w:line="240" w:lineRule="auto"/>
        <w:rPr>
          <w:rFonts w:eastAsia="Times New Roman"/>
        </w:rPr>
      </w:pPr>
      <w:r>
        <w:rPr>
          <w:rFonts w:eastAsia="Times New Roman"/>
        </w:rPr>
        <w:t xml:space="preserve"> </w:t>
      </w:r>
    </w:p>
    <w:p w:rsidR="0070686F" w:rsidRPr="00B622D4" w:rsidRDefault="0070686F" w:rsidP="0070686F">
      <w:pPr>
        <w:spacing w:after="0" w:line="240" w:lineRule="auto"/>
        <w:rPr>
          <w:rFonts w:eastAsia="Times New Roman"/>
        </w:rPr>
      </w:pPr>
      <w:r w:rsidRPr="00B622D4">
        <w:rPr>
          <w:rFonts w:eastAsia="Times New Roman"/>
        </w:rPr>
        <w:t>7)</w:t>
      </w:r>
      <w:r>
        <w:rPr>
          <w:rFonts w:eastAsia="Times New Roman"/>
        </w:rPr>
        <w:t xml:space="preserve"> </w:t>
      </w:r>
      <w:r w:rsidRPr="00B622D4">
        <w:rPr>
          <w:rFonts w:eastAsia="Times New Roman"/>
        </w:rPr>
        <w:t>For</w:t>
      </w:r>
      <w:r>
        <w:rPr>
          <w:rFonts w:eastAsia="Times New Roman"/>
        </w:rPr>
        <w:t xml:space="preserve"> </w:t>
      </w:r>
      <w:r w:rsidRPr="00B622D4">
        <w:rPr>
          <w:rFonts w:eastAsia="Times New Roman"/>
        </w:rPr>
        <w:t>elections</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engender</w:t>
      </w:r>
      <w:r>
        <w:rPr>
          <w:rFonts w:eastAsia="Times New Roman"/>
        </w:rPr>
        <w:t xml:space="preserve"> </w:t>
      </w:r>
      <w:r w:rsidRPr="00B622D4">
        <w:rPr>
          <w:rFonts w:eastAsia="Times New Roman"/>
        </w:rPr>
        <w:t>cooperator</w:t>
      </w:r>
      <w:r>
        <w:rPr>
          <w:rFonts w:eastAsia="Times New Roman"/>
        </w:rPr>
        <w:t xml:space="preserve"> </w:t>
      </w:r>
      <w:r w:rsidRPr="00B622D4">
        <w:rPr>
          <w:rFonts w:eastAsia="Times New Roman"/>
        </w:rPr>
        <w:t>confidence,</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HPD</w:t>
      </w:r>
      <w:r>
        <w:rPr>
          <w:rFonts w:eastAsia="Times New Roman"/>
        </w:rPr>
        <w:t xml:space="preserve"> </w:t>
      </w:r>
      <w:r w:rsidRPr="00B622D4">
        <w:rPr>
          <w:rFonts w:eastAsia="Times New Roman"/>
        </w:rPr>
        <w:t>rules</w:t>
      </w:r>
      <w:r>
        <w:rPr>
          <w:rFonts w:eastAsia="Times New Roman"/>
        </w:rPr>
        <w:t xml:space="preserve"> </w:t>
      </w:r>
      <w:r w:rsidRPr="00B622D4">
        <w:rPr>
          <w:rFonts w:eastAsia="Times New Roman"/>
        </w:rPr>
        <w:t>should</w:t>
      </w:r>
      <w:r>
        <w:rPr>
          <w:rFonts w:eastAsia="Times New Roman"/>
        </w:rPr>
        <w:t xml:space="preserve"> </w:t>
      </w:r>
      <w:r w:rsidRPr="00B622D4">
        <w:rPr>
          <w:rFonts w:eastAsia="Times New Roman"/>
        </w:rPr>
        <w:t>require</w:t>
      </w:r>
      <w:r>
        <w:rPr>
          <w:rFonts w:eastAsia="Times New Roman"/>
        </w:rPr>
        <w:t xml:space="preserve"> </w:t>
      </w:r>
      <w:r w:rsidRPr="00B622D4">
        <w:rPr>
          <w:rFonts w:eastAsia="Times New Roman"/>
        </w:rPr>
        <w:t>that</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election</w:t>
      </w:r>
      <w:r>
        <w:rPr>
          <w:rFonts w:eastAsia="Times New Roman"/>
        </w:rPr>
        <w:t xml:space="preserve"> </w:t>
      </w:r>
      <w:r w:rsidRPr="00B622D4">
        <w:rPr>
          <w:rFonts w:eastAsia="Times New Roman"/>
        </w:rPr>
        <w:t>company</w:t>
      </w:r>
      <w:r>
        <w:rPr>
          <w:rFonts w:eastAsia="Times New Roman"/>
        </w:rPr>
        <w:t xml:space="preserve"> </w:t>
      </w:r>
      <w:r w:rsidRPr="00B622D4">
        <w:rPr>
          <w:rFonts w:eastAsia="Times New Roman"/>
        </w:rPr>
        <w:t>or</w:t>
      </w:r>
      <w:r>
        <w:rPr>
          <w:rFonts w:eastAsia="Times New Roman"/>
        </w:rPr>
        <w:t xml:space="preserve"> </w:t>
      </w:r>
      <w:r w:rsidRPr="00B622D4">
        <w:rPr>
          <w:rFonts w:eastAsia="Times New Roman"/>
        </w:rPr>
        <w:t>election</w:t>
      </w:r>
      <w:r>
        <w:rPr>
          <w:rFonts w:eastAsia="Times New Roman"/>
        </w:rPr>
        <w:t xml:space="preserve"> </w:t>
      </w:r>
      <w:r w:rsidRPr="00B622D4">
        <w:rPr>
          <w:rFonts w:eastAsia="Times New Roman"/>
        </w:rPr>
        <w:t>committee</w:t>
      </w:r>
      <w:r>
        <w:rPr>
          <w:rFonts w:eastAsia="Times New Roman"/>
        </w:rPr>
        <w:t xml:space="preserve"> </w:t>
      </w:r>
      <w:r w:rsidRPr="00B622D4">
        <w:rPr>
          <w:rFonts w:eastAsia="Times New Roman"/>
        </w:rPr>
        <w:t>count</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votes</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directly</w:t>
      </w:r>
      <w:r>
        <w:rPr>
          <w:rFonts w:eastAsia="Times New Roman"/>
        </w:rPr>
        <w:t xml:space="preserve"> </w:t>
      </w:r>
      <w:r w:rsidRPr="00B622D4">
        <w:rPr>
          <w:rFonts w:eastAsia="Times New Roman"/>
        </w:rPr>
        <w:t>after</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election,</w:t>
      </w:r>
      <w:r>
        <w:rPr>
          <w:rFonts w:eastAsia="Times New Roman"/>
        </w:rPr>
        <w:t xml:space="preserve"> </w:t>
      </w:r>
      <w:r w:rsidRPr="00B622D4">
        <w:rPr>
          <w:rFonts w:eastAsia="Times New Roman"/>
        </w:rPr>
        <w:t>b)</w:t>
      </w:r>
      <w:r>
        <w:rPr>
          <w:rFonts w:eastAsia="Times New Roman"/>
        </w:rPr>
        <w:t xml:space="preserve"> </w:t>
      </w:r>
      <w:r w:rsidRPr="00B622D4">
        <w:rPr>
          <w:rFonts w:eastAsia="Times New Roman"/>
        </w:rPr>
        <w:t>onsite</w:t>
      </w:r>
      <w:r>
        <w:rPr>
          <w:rFonts w:eastAsia="Times New Roman"/>
        </w:rPr>
        <w:t xml:space="preserve"> </w:t>
      </w:r>
      <w:r w:rsidRPr="00B622D4">
        <w:rPr>
          <w:rFonts w:eastAsia="Times New Roman"/>
        </w:rPr>
        <w:t>at</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co-op</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c)</w:t>
      </w:r>
      <w:r>
        <w:rPr>
          <w:rFonts w:eastAsia="Times New Roman"/>
        </w:rPr>
        <w:t xml:space="preserve"> </w:t>
      </w:r>
      <w:r w:rsidRPr="00B622D4">
        <w:rPr>
          <w:rFonts w:eastAsia="Times New Roman"/>
        </w:rPr>
        <w:t>with</w:t>
      </w:r>
      <w:r>
        <w:rPr>
          <w:rFonts w:eastAsia="Times New Roman"/>
        </w:rPr>
        <w:t xml:space="preserve"> </w:t>
      </w:r>
      <w:r w:rsidRPr="00B622D4">
        <w:rPr>
          <w:rFonts w:eastAsia="Times New Roman"/>
        </w:rPr>
        <w:t>cooperator</w:t>
      </w:r>
      <w:r>
        <w:rPr>
          <w:rFonts w:eastAsia="Times New Roman"/>
        </w:rPr>
        <w:t xml:space="preserve"> </w:t>
      </w:r>
      <w:r w:rsidRPr="00B622D4">
        <w:rPr>
          <w:rFonts w:eastAsia="Times New Roman"/>
        </w:rPr>
        <w:t>observers.</w:t>
      </w:r>
    </w:p>
    <w:p w:rsidR="0070686F" w:rsidRPr="00B622D4" w:rsidRDefault="0070686F" w:rsidP="0070686F">
      <w:pPr>
        <w:spacing w:after="0" w:line="240" w:lineRule="auto"/>
        <w:rPr>
          <w:rFonts w:eastAsia="Times New Roman"/>
        </w:rPr>
      </w:pPr>
      <w:r>
        <w:rPr>
          <w:rFonts w:eastAsia="Times New Roman"/>
        </w:rPr>
        <w:t xml:space="preserve"> </w:t>
      </w:r>
    </w:p>
    <w:p w:rsidR="0070686F" w:rsidRPr="00B622D4" w:rsidRDefault="0070686F" w:rsidP="0070686F">
      <w:pPr>
        <w:spacing w:after="0" w:line="240" w:lineRule="auto"/>
        <w:rPr>
          <w:rFonts w:eastAsia="Times New Roman"/>
        </w:rPr>
      </w:pPr>
      <w:r w:rsidRPr="00B622D4">
        <w:rPr>
          <w:rFonts w:eastAsia="Times New Roman"/>
        </w:rPr>
        <w:t>8)</w:t>
      </w:r>
      <w:r>
        <w:rPr>
          <w:rFonts w:eastAsia="Times New Roman"/>
        </w:rPr>
        <w:t xml:space="preserve"> </w:t>
      </w:r>
      <w:r w:rsidRPr="00B622D4">
        <w:rPr>
          <w:rFonts w:eastAsia="Times New Roman"/>
        </w:rPr>
        <w:t>Your</w:t>
      </w:r>
      <w:r>
        <w:rPr>
          <w:rFonts w:eastAsia="Times New Roman"/>
        </w:rPr>
        <w:t xml:space="preserve"> </w:t>
      </w:r>
      <w:r w:rsidRPr="00B622D4">
        <w:rPr>
          <w:rFonts w:eastAsia="Times New Roman"/>
        </w:rPr>
        <w:t>proposed</w:t>
      </w:r>
      <w:r>
        <w:rPr>
          <w:rFonts w:eastAsia="Times New Roman"/>
        </w:rPr>
        <w:t xml:space="preserve"> </w:t>
      </w:r>
      <w:r w:rsidRPr="00B622D4">
        <w:rPr>
          <w:rFonts w:eastAsia="Times New Roman"/>
        </w:rPr>
        <w:t>rule</w:t>
      </w:r>
      <w:r>
        <w:rPr>
          <w:rFonts w:eastAsia="Times New Roman"/>
        </w:rPr>
        <w:t xml:space="preserve"> </w:t>
      </w:r>
      <w:r w:rsidRPr="00B622D4">
        <w:rPr>
          <w:rFonts w:eastAsia="Times New Roman"/>
        </w:rPr>
        <w:t>setting</w:t>
      </w:r>
      <w:r>
        <w:rPr>
          <w:rFonts w:eastAsia="Times New Roman"/>
        </w:rPr>
        <w:t xml:space="preserve"> </w:t>
      </w:r>
      <w:r w:rsidRPr="00B622D4">
        <w:rPr>
          <w:rFonts w:eastAsia="Times New Roman"/>
        </w:rPr>
        <w:t>time</w:t>
      </w:r>
      <w:r>
        <w:rPr>
          <w:rFonts w:eastAsia="Times New Roman"/>
        </w:rPr>
        <w:t xml:space="preserve"> </w:t>
      </w:r>
      <w:r w:rsidRPr="00B622D4">
        <w:rPr>
          <w:rFonts w:eastAsia="Times New Roman"/>
        </w:rPr>
        <w:t>lines</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prevent</w:t>
      </w:r>
      <w:r>
        <w:rPr>
          <w:rFonts w:eastAsia="Times New Roman"/>
        </w:rPr>
        <w:t xml:space="preserve"> </w:t>
      </w:r>
      <w:r w:rsidRPr="00B622D4">
        <w:rPr>
          <w:rFonts w:eastAsia="Times New Roman"/>
        </w:rPr>
        <w:t>voting</w:t>
      </w:r>
      <w:r>
        <w:rPr>
          <w:rFonts w:eastAsia="Times New Roman"/>
        </w:rPr>
        <w:t xml:space="preserve"> </w:t>
      </w:r>
      <w:r w:rsidRPr="00B622D4">
        <w:rPr>
          <w:rFonts w:eastAsia="Times New Roman"/>
        </w:rPr>
        <w:t>on</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stale</w:t>
      </w:r>
      <w:r>
        <w:rPr>
          <w:rFonts w:eastAsia="Times New Roman"/>
        </w:rPr>
        <w:t xml:space="preserve"> </w:t>
      </w:r>
      <w:r w:rsidRPr="00B622D4">
        <w:rPr>
          <w:rFonts w:eastAsia="Times New Roman"/>
        </w:rPr>
        <w:t>feasibility</w:t>
      </w:r>
      <w:r>
        <w:rPr>
          <w:rFonts w:eastAsia="Times New Roman"/>
        </w:rPr>
        <w:t xml:space="preserve"> </w:t>
      </w:r>
      <w:r w:rsidRPr="00B622D4">
        <w:rPr>
          <w:rFonts w:eastAsia="Times New Roman"/>
        </w:rPr>
        <w:t>study</w:t>
      </w:r>
      <w:r>
        <w:rPr>
          <w:rFonts w:eastAsia="Times New Roman"/>
        </w:rPr>
        <w:t xml:space="preserve"> </w:t>
      </w:r>
      <w:r w:rsidRPr="00B622D4">
        <w:rPr>
          <w:rFonts w:eastAsia="Times New Roman"/>
        </w:rPr>
        <w:t>should</w:t>
      </w:r>
      <w:r>
        <w:rPr>
          <w:rFonts w:eastAsia="Times New Roman"/>
        </w:rPr>
        <w:t xml:space="preserve"> </w:t>
      </w:r>
      <w:r w:rsidRPr="00B622D4">
        <w:rPr>
          <w:rFonts w:eastAsia="Times New Roman"/>
        </w:rPr>
        <w:t>have</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parallel</w:t>
      </w:r>
      <w:r>
        <w:rPr>
          <w:rFonts w:eastAsia="Times New Roman"/>
        </w:rPr>
        <w:t xml:space="preserve"> </w:t>
      </w:r>
      <w:r w:rsidRPr="00B622D4">
        <w:rPr>
          <w:rFonts w:eastAsia="Times New Roman"/>
        </w:rPr>
        <w:t>rule</w:t>
      </w:r>
      <w:r>
        <w:rPr>
          <w:rFonts w:eastAsia="Times New Roman"/>
        </w:rPr>
        <w:t xml:space="preserve"> </w:t>
      </w:r>
      <w:r w:rsidRPr="00B622D4">
        <w:rPr>
          <w:rFonts w:eastAsia="Times New Roman"/>
        </w:rPr>
        <w:t>covering</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Red</w:t>
      </w:r>
      <w:r>
        <w:rPr>
          <w:rFonts w:eastAsia="Times New Roman"/>
        </w:rPr>
        <w:t xml:space="preserve"> </w:t>
      </w:r>
      <w:r w:rsidRPr="00B622D4">
        <w:rPr>
          <w:rFonts w:eastAsia="Times New Roman"/>
        </w:rPr>
        <w:t>Herring</w:t>
      </w:r>
      <w:r>
        <w:rPr>
          <w:rFonts w:eastAsia="Times New Roman"/>
        </w:rPr>
        <w:t xml:space="preserve"> </w:t>
      </w:r>
      <w:r w:rsidRPr="00B622D4">
        <w:rPr>
          <w:rFonts w:eastAsia="Times New Roman"/>
        </w:rPr>
        <w:t>privatization</w:t>
      </w:r>
      <w:r>
        <w:rPr>
          <w:rFonts w:eastAsia="Times New Roman"/>
        </w:rPr>
        <w:t xml:space="preserve"> </w:t>
      </w:r>
      <w:r w:rsidRPr="00B622D4">
        <w:rPr>
          <w:rFonts w:eastAsia="Times New Roman"/>
        </w:rPr>
        <w:t>process</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Art</w:t>
      </w:r>
      <w:r>
        <w:rPr>
          <w:rFonts w:eastAsia="Times New Roman"/>
        </w:rPr>
        <w:t xml:space="preserve"> </w:t>
      </w:r>
      <w:r w:rsidRPr="00B622D4">
        <w:rPr>
          <w:rFonts w:eastAsia="Times New Roman"/>
        </w:rPr>
        <w:t>II</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Art</w:t>
      </w:r>
      <w:r>
        <w:rPr>
          <w:rFonts w:eastAsia="Times New Roman"/>
        </w:rPr>
        <w:t xml:space="preserve"> </w:t>
      </w:r>
      <w:r w:rsidRPr="00B622D4">
        <w:rPr>
          <w:rFonts w:eastAsia="Times New Roman"/>
        </w:rPr>
        <w:t>XI</w:t>
      </w:r>
      <w:r>
        <w:rPr>
          <w:rFonts w:eastAsia="Times New Roman"/>
        </w:rPr>
        <w:t xml:space="preserve"> </w:t>
      </w:r>
      <w:r w:rsidRPr="00B622D4">
        <w:rPr>
          <w:rFonts w:eastAsia="Times New Roman"/>
        </w:rPr>
        <w:t>conversion</w:t>
      </w:r>
      <w:r>
        <w:rPr>
          <w:rFonts w:eastAsia="Times New Roman"/>
        </w:rPr>
        <w:t xml:space="preserve"> </w:t>
      </w:r>
      <w:r w:rsidRPr="00B622D4">
        <w:rPr>
          <w:rFonts w:eastAsia="Times New Roman"/>
        </w:rPr>
        <w:t>Proxy</w:t>
      </w:r>
      <w:r>
        <w:rPr>
          <w:rFonts w:eastAsia="Times New Roman"/>
        </w:rPr>
        <w:t xml:space="preserve"> </w:t>
      </w:r>
      <w:r w:rsidRPr="00B622D4">
        <w:rPr>
          <w:rFonts w:eastAsia="Times New Roman"/>
        </w:rPr>
        <w:t>Statement</w:t>
      </w:r>
      <w:r>
        <w:rPr>
          <w:rFonts w:eastAsia="Times New Roman"/>
        </w:rPr>
        <w:t xml:space="preserve"> </w:t>
      </w:r>
      <w:r w:rsidRPr="00B622D4">
        <w:rPr>
          <w:rFonts w:eastAsia="Times New Roman"/>
        </w:rPr>
        <w:t>process.</w:t>
      </w:r>
    </w:p>
    <w:p w:rsidR="0070686F" w:rsidRPr="00B622D4" w:rsidRDefault="0070686F" w:rsidP="0070686F">
      <w:pPr>
        <w:spacing w:after="0" w:line="240" w:lineRule="auto"/>
        <w:rPr>
          <w:rFonts w:eastAsia="Times New Roman"/>
        </w:rPr>
      </w:pPr>
      <w:r>
        <w:rPr>
          <w:rFonts w:eastAsia="Times New Roman"/>
        </w:rPr>
        <w:t xml:space="preserve"> </w:t>
      </w:r>
    </w:p>
    <w:p w:rsidR="0070686F" w:rsidRPr="00B622D4" w:rsidRDefault="0070686F" w:rsidP="0070686F">
      <w:pPr>
        <w:spacing w:after="0" w:line="240" w:lineRule="auto"/>
        <w:rPr>
          <w:rFonts w:eastAsia="Times New Roman"/>
        </w:rPr>
      </w:pPr>
      <w:r w:rsidRPr="00B622D4">
        <w:rPr>
          <w:rFonts w:eastAsia="Times New Roman"/>
        </w:rPr>
        <w:t>10)</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support</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encourage</w:t>
      </w:r>
      <w:r>
        <w:rPr>
          <w:rFonts w:eastAsia="Times New Roman"/>
        </w:rPr>
        <w:t xml:space="preserve"> </w:t>
      </w:r>
      <w:r w:rsidRPr="00B622D4">
        <w:rPr>
          <w:rFonts w:eastAsia="Times New Roman"/>
        </w:rPr>
        <w:t>democratic</w:t>
      </w:r>
      <w:r>
        <w:rPr>
          <w:rFonts w:eastAsia="Times New Roman"/>
        </w:rPr>
        <w:t xml:space="preserve"> </w:t>
      </w:r>
      <w:r w:rsidRPr="00B622D4">
        <w:rPr>
          <w:rFonts w:eastAsia="Times New Roman"/>
        </w:rPr>
        <w:t>co-op</w:t>
      </w:r>
      <w:r>
        <w:rPr>
          <w:rFonts w:eastAsia="Times New Roman"/>
        </w:rPr>
        <w:t xml:space="preserve"> </w:t>
      </w:r>
      <w:r w:rsidRPr="00B622D4">
        <w:rPr>
          <w:rFonts w:eastAsia="Times New Roman"/>
        </w:rPr>
        <w:t>practices,</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new</w:t>
      </w:r>
      <w:r>
        <w:rPr>
          <w:rFonts w:eastAsia="Times New Roman"/>
        </w:rPr>
        <w:t xml:space="preserve"> </w:t>
      </w:r>
      <w:r w:rsidRPr="00B622D4">
        <w:rPr>
          <w:rFonts w:eastAsia="Times New Roman"/>
        </w:rPr>
        <w:t>HPD</w:t>
      </w:r>
      <w:r>
        <w:rPr>
          <w:rFonts w:eastAsia="Times New Roman"/>
        </w:rPr>
        <w:t xml:space="preserve"> </w:t>
      </w:r>
      <w:r w:rsidRPr="00B622D4">
        <w:rPr>
          <w:rFonts w:eastAsia="Times New Roman"/>
        </w:rPr>
        <w:t>rule</w:t>
      </w:r>
      <w:r>
        <w:rPr>
          <w:rFonts w:eastAsia="Times New Roman"/>
        </w:rPr>
        <w:t xml:space="preserve"> </w:t>
      </w:r>
      <w:r w:rsidRPr="00B622D4">
        <w:rPr>
          <w:rFonts w:eastAsia="Times New Roman"/>
        </w:rPr>
        <w:t>should</w:t>
      </w:r>
      <w:r>
        <w:rPr>
          <w:rFonts w:eastAsia="Times New Roman"/>
        </w:rPr>
        <w:t xml:space="preserve"> </w:t>
      </w:r>
      <w:r w:rsidRPr="00B622D4">
        <w:rPr>
          <w:rFonts w:eastAsia="Times New Roman"/>
        </w:rPr>
        <w:t>be</w:t>
      </w:r>
      <w:r>
        <w:rPr>
          <w:rFonts w:eastAsia="Times New Roman"/>
        </w:rPr>
        <w:t xml:space="preserve"> </w:t>
      </w:r>
      <w:r w:rsidRPr="00B622D4">
        <w:rPr>
          <w:rFonts w:eastAsia="Times New Roman"/>
        </w:rPr>
        <w:t>clear</w:t>
      </w:r>
      <w:r>
        <w:rPr>
          <w:rFonts w:eastAsia="Times New Roman"/>
        </w:rPr>
        <w:t xml:space="preserve"> </w:t>
      </w:r>
      <w:r w:rsidRPr="00B622D4">
        <w:rPr>
          <w:rFonts w:eastAsia="Times New Roman"/>
        </w:rPr>
        <w:t>that</w:t>
      </w:r>
      <w:r>
        <w:rPr>
          <w:rFonts w:eastAsia="Times New Roman"/>
        </w:rPr>
        <w:t xml:space="preserve"> </w:t>
      </w:r>
      <w:r w:rsidRPr="00B622D4">
        <w:rPr>
          <w:rFonts w:eastAsia="Times New Roman"/>
        </w:rPr>
        <w:t>all</w:t>
      </w:r>
      <w:r>
        <w:rPr>
          <w:rFonts w:eastAsia="Times New Roman"/>
        </w:rPr>
        <w:t xml:space="preserve"> </w:t>
      </w:r>
      <w:r w:rsidRPr="00B622D4">
        <w:rPr>
          <w:rFonts w:eastAsia="Times New Roman"/>
        </w:rPr>
        <w:t>common</w:t>
      </w:r>
      <w:r>
        <w:rPr>
          <w:rFonts w:eastAsia="Times New Roman"/>
        </w:rPr>
        <w:t xml:space="preserve"> </w:t>
      </w:r>
      <w:r w:rsidRPr="00B622D4">
        <w:rPr>
          <w:rFonts w:eastAsia="Times New Roman"/>
        </w:rPr>
        <w:t>spaces</w:t>
      </w:r>
      <w:r>
        <w:rPr>
          <w:rFonts w:eastAsia="Times New Roman"/>
        </w:rPr>
        <w:t xml:space="preserve"> </w:t>
      </w:r>
      <w:r w:rsidRPr="00B622D4">
        <w:rPr>
          <w:rFonts w:eastAsia="Times New Roman"/>
        </w:rPr>
        <w:t>should</w:t>
      </w:r>
      <w:r>
        <w:rPr>
          <w:rFonts w:eastAsia="Times New Roman"/>
        </w:rPr>
        <w:t xml:space="preserve"> </w:t>
      </w:r>
      <w:r w:rsidRPr="00B622D4">
        <w:rPr>
          <w:rFonts w:eastAsia="Times New Roman"/>
        </w:rPr>
        <w:t>be</w:t>
      </w:r>
      <w:r>
        <w:rPr>
          <w:rFonts w:eastAsia="Times New Roman"/>
        </w:rPr>
        <w:t xml:space="preserve"> </w:t>
      </w:r>
      <w:r w:rsidRPr="00B622D4">
        <w:rPr>
          <w:rFonts w:eastAsia="Times New Roman"/>
        </w:rPr>
        <w:t>available</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cooperators</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cooperator</w:t>
      </w:r>
      <w:r>
        <w:rPr>
          <w:rFonts w:eastAsia="Times New Roman"/>
        </w:rPr>
        <w:t xml:space="preserve"> </w:t>
      </w:r>
      <w:r w:rsidRPr="00B622D4">
        <w:rPr>
          <w:rFonts w:eastAsia="Times New Roman"/>
        </w:rPr>
        <w:t>groups</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organizations.</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new</w:t>
      </w:r>
      <w:r>
        <w:rPr>
          <w:rFonts w:eastAsia="Times New Roman"/>
        </w:rPr>
        <w:t xml:space="preserve"> </w:t>
      </w:r>
      <w:r w:rsidRPr="00B622D4">
        <w:rPr>
          <w:rFonts w:eastAsia="Times New Roman"/>
        </w:rPr>
        <w:t>rule</w:t>
      </w:r>
      <w:r>
        <w:rPr>
          <w:rFonts w:eastAsia="Times New Roman"/>
        </w:rPr>
        <w:t xml:space="preserve"> </w:t>
      </w:r>
      <w:r w:rsidRPr="00B622D4">
        <w:rPr>
          <w:rFonts w:eastAsia="Times New Roman"/>
        </w:rPr>
        <w:t>includes</w:t>
      </w:r>
      <w:r>
        <w:rPr>
          <w:rFonts w:eastAsia="Times New Roman"/>
        </w:rPr>
        <w:t xml:space="preserve"> </w:t>
      </w:r>
      <w:r w:rsidRPr="00B622D4">
        <w:rPr>
          <w:rFonts w:eastAsia="Times New Roman"/>
        </w:rPr>
        <w:t>this</w:t>
      </w:r>
      <w:r>
        <w:rPr>
          <w:rFonts w:eastAsia="Times New Roman"/>
        </w:rPr>
        <w:t xml:space="preserve"> </w:t>
      </w:r>
      <w:r w:rsidRPr="00B622D4">
        <w:rPr>
          <w:rFonts w:eastAsia="Times New Roman"/>
        </w:rPr>
        <w:t>wording</w:t>
      </w:r>
      <w:r>
        <w:rPr>
          <w:rFonts w:eastAsia="Times New Roman"/>
        </w:rPr>
        <w:t xml:space="preserve"> </w:t>
      </w:r>
      <w:r w:rsidRPr="00B622D4">
        <w:rPr>
          <w:rFonts w:eastAsia="Times New Roman"/>
        </w:rPr>
        <w:t>§9(5):</w:t>
      </w:r>
      <w:r>
        <w:rPr>
          <w:rFonts w:eastAsia="Times New Roman"/>
        </w:rPr>
        <w:t xml:space="preserve"> </w:t>
      </w:r>
      <w:r w:rsidRPr="00B622D4">
        <w:rPr>
          <w:rFonts w:eastAsia="Times New Roman"/>
        </w:rPr>
        <w:t>".</w:t>
      </w:r>
      <w:r>
        <w:rPr>
          <w:rFonts w:eastAsia="Times New Roman"/>
        </w:rPr>
        <w:t xml:space="preserve"> </w:t>
      </w:r>
      <w:r w:rsidRPr="00B622D4">
        <w:rPr>
          <w:rFonts w:eastAsia="Times New Roman"/>
        </w:rPr>
        <w:t>.</w:t>
      </w:r>
      <w:r>
        <w:rPr>
          <w:rFonts w:eastAsia="Times New Roman"/>
        </w:rPr>
        <w:t xml:space="preserve"> </w:t>
      </w:r>
      <w:r w:rsidRPr="00B622D4">
        <w:rPr>
          <w:rFonts w:eastAsia="Times New Roman"/>
        </w:rPr>
        <w:t>.shareholder</w:t>
      </w:r>
      <w:r>
        <w:rPr>
          <w:rFonts w:eastAsia="Times New Roman"/>
        </w:rPr>
        <w:t xml:space="preserve"> </w:t>
      </w:r>
      <w:r w:rsidRPr="00B622D4">
        <w:rPr>
          <w:rFonts w:eastAsia="Times New Roman"/>
        </w:rPr>
        <w:t>and/or</w:t>
      </w:r>
      <w:r>
        <w:rPr>
          <w:rFonts w:eastAsia="Times New Roman"/>
        </w:rPr>
        <w:t xml:space="preserve"> </w:t>
      </w:r>
      <w:r w:rsidRPr="00B622D4">
        <w:rPr>
          <w:rFonts w:eastAsia="Times New Roman"/>
        </w:rPr>
        <w:t>tenants'</w:t>
      </w:r>
      <w:r>
        <w:rPr>
          <w:rFonts w:eastAsia="Times New Roman"/>
        </w:rPr>
        <w:t xml:space="preserve"> </w:t>
      </w:r>
      <w:r w:rsidRPr="00B622D4">
        <w:rPr>
          <w:rFonts w:eastAsia="Times New Roman"/>
        </w:rPr>
        <w:t>groups,</w:t>
      </w:r>
      <w:r>
        <w:rPr>
          <w:rFonts w:eastAsia="Times New Roman"/>
        </w:rPr>
        <w:t xml:space="preserve"> </w:t>
      </w:r>
      <w:r w:rsidRPr="00B622D4">
        <w:rPr>
          <w:rFonts w:eastAsia="Times New Roman"/>
        </w:rPr>
        <w:t>committees</w:t>
      </w:r>
      <w:r>
        <w:rPr>
          <w:rFonts w:eastAsia="Times New Roman"/>
        </w:rPr>
        <w:t xml:space="preserve"> </w:t>
      </w:r>
      <w:r w:rsidRPr="00B622D4">
        <w:rPr>
          <w:rFonts w:eastAsia="Times New Roman"/>
        </w:rPr>
        <w:t>or</w:t>
      </w:r>
      <w:r>
        <w:rPr>
          <w:rFonts w:eastAsia="Times New Roman"/>
        </w:rPr>
        <w:t xml:space="preserve"> </w:t>
      </w:r>
      <w:r w:rsidRPr="00B622D4">
        <w:rPr>
          <w:rFonts w:eastAsia="Times New Roman"/>
        </w:rPr>
        <w:t>other</w:t>
      </w:r>
      <w:r>
        <w:rPr>
          <w:rFonts w:eastAsia="Times New Roman"/>
        </w:rPr>
        <w:t xml:space="preserve"> </w:t>
      </w:r>
      <w:r w:rsidRPr="00B622D4">
        <w:rPr>
          <w:rFonts w:eastAsia="Times New Roman"/>
        </w:rPr>
        <w:t>shareholder</w:t>
      </w:r>
      <w:r>
        <w:rPr>
          <w:rFonts w:eastAsia="Times New Roman"/>
        </w:rPr>
        <w:t xml:space="preserve"> </w:t>
      </w:r>
      <w:r w:rsidRPr="00B622D4">
        <w:rPr>
          <w:rFonts w:eastAsia="Times New Roman"/>
        </w:rPr>
        <w:t>and/or</w:t>
      </w:r>
      <w:r>
        <w:rPr>
          <w:rFonts w:eastAsia="Times New Roman"/>
        </w:rPr>
        <w:t xml:space="preserve"> </w:t>
      </w:r>
      <w:r w:rsidRPr="00B622D4">
        <w:rPr>
          <w:rFonts w:eastAsia="Times New Roman"/>
        </w:rPr>
        <w:t>tenants'</w:t>
      </w:r>
      <w:r>
        <w:rPr>
          <w:rFonts w:eastAsia="Times New Roman"/>
        </w:rPr>
        <w:t xml:space="preserve"> </w:t>
      </w:r>
      <w:r w:rsidRPr="00B622D4">
        <w:rPr>
          <w:rFonts w:eastAsia="Times New Roman"/>
        </w:rPr>
        <w:t>organizations</w:t>
      </w:r>
      <w:r>
        <w:rPr>
          <w:rFonts w:eastAsia="Times New Roman"/>
        </w:rPr>
        <w:t xml:space="preserve"> </w:t>
      </w:r>
      <w:r w:rsidRPr="00B622D4">
        <w:rPr>
          <w:rFonts w:eastAsia="Times New Roman"/>
        </w:rPr>
        <w:t>shall</w:t>
      </w:r>
      <w:r>
        <w:rPr>
          <w:rFonts w:eastAsia="Times New Roman"/>
        </w:rPr>
        <w:t xml:space="preserve"> </w:t>
      </w:r>
      <w:r w:rsidRPr="00B622D4">
        <w:rPr>
          <w:rFonts w:eastAsia="Times New Roman"/>
        </w:rPr>
        <w:t>have</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right</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meet</w:t>
      </w:r>
      <w:r>
        <w:rPr>
          <w:rFonts w:eastAsia="Times New Roman"/>
        </w:rPr>
        <w:t xml:space="preserve"> </w:t>
      </w:r>
      <w:r w:rsidRPr="00B622D4">
        <w:rPr>
          <w:rFonts w:eastAsia="Times New Roman"/>
        </w:rPr>
        <w:t>without</w:t>
      </w:r>
      <w:r>
        <w:rPr>
          <w:rFonts w:eastAsia="Times New Roman"/>
        </w:rPr>
        <w:t xml:space="preserve"> </w:t>
      </w:r>
      <w:r w:rsidRPr="00B622D4">
        <w:rPr>
          <w:rFonts w:eastAsia="Times New Roman"/>
        </w:rPr>
        <w:t>being</w:t>
      </w:r>
      <w:r>
        <w:rPr>
          <w:rFonts w:eastAsia="Times New Roman"/>
        </w:rPr>
        <w:t xml:space="preserve"> </w:t>
      </w:r>
      <w:r w:rsidRPr="00B622D4">
        <w:rPr>
          <w:rFonts w:eastAsia="Times New Roman"/>
        </w:rPr>
        <w:t>required</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pay</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fee</w:t>
      </w:r>
      <w:r>
        <w:rPr>
          <w:rFonts w:eastAsia="Times New Roman"/>
        </w:rPr>
        <w:t xml:space="preserve"> </w:t>
      </w:r>
      <w:r w:rsidRPr="00B622D4">
        <w:rPr>
          <w:rFonts w:eastAsia="Times New Roman"/>
          <w:b/>
          <w:bCs/>
        </w:rPr>
        <w:t>in</w:t>
      </w:r>
      <w:r>
        <w:rPr>
          <w:rFonts w:eastAsia="Times New Roman"/>
          <w:b/>
          <w:bCs/>
        </w:rPr>
        <w:t xml:space="preserve"> </w:t>
      </w:r>
      <w:r w:rsidRPr="00B622D4">
        <w:rPr>
          <w:rFonts w:eastAsia="Times New Roman"/>
          <w:b/>
          <w:bCs/>
        </w:rPr>
        <w:t>any</w:t>
      </w:r>
      <w:r>
        <w:rPr>
          <w:rFonts w:eastAsia="Times New Roman"/>
          <w:b/>
          <w:bCs/>
        </w:rPr>
        <w:t xml:space="preserve"> </w:t>
      </w:r>
      <w:r w:rsidRPr="00B622D4">
        <w:rPr>
          <w:rFonts w:eastAsia="Times New Roman"/>
          <w:b/>
          <w:bCs/>
        </w:rPr>
        <w:t>location</w:t>
      </w:r>
      <w:r>
        <w:rPr>
          <w:rFonts w:eastAsia="Times New Roman"/>
          <w:b/>
          <w:bCs/>
        </w:rPr>
        <w:t xml:space="preserve"> </w:t>
      </w:r>
      <w:r w:rsidRPr="00B622D4">
        <w:rPr>
          <w:rFonts w:eastAsia="Times New Roman"/>
          <w:b/>
          <w:bCs/>
        </w:rPr>
        <w:t>on</w:t>
      </w:r>
      <w:r>
        <w:rPr>
          <w:rFonts w:eastAsia="Times New Roman"/>
          <w:b/>
          <w:bCs/>
        </w:rPr>
        <w:t xml:space="preserve"> </w:t>
      </w:r>
      <w:r w:rsidRPr="00B622D4">
        <w:rPr>
          <w:rFonts w:eastAsia="Times New Roman"/>
          <w:b/>
          <w:bCs/>
        </w:rPr>
        <w:t>the</w:t>
      </w:r>
      <w:r>
        <w:rPr>
          <w:rFonts w:eastAsia="Times New Roman"/>
          <w:b/>
          <w:bCs/>
        </w:rPr>
        <w:t xml:space="preserve"> </w:t>
      </w:r>
      <w:r w:rsidRPr="00B622D4">
        <w:rPr>
          <w:rFonts w:eastAsia="Times New Roman"/>
          <w:b/>
          <w:bCs/>
        </w:rPr>
        <w:t>premises</w:t>
      </w:r>
      <w:r w:rsidRPr="00B622D4">
        <w:rPr>
          <w:rFonts w:eastAsia="Times New Roman"/>
        </w:rPr>
        <w:t>."</w:t>
      </w:r>
      <w:r>
        <w:rPr>
          <w:rFonts w:eastAsia="Times New Roman"/>
        </w:rPr>
        <w:t xml:space="preserve"> </w:t>
      </w:r>
      <w:r w:rsidRPr="00B622D4">
        <w:rPr>
          <w:rFonts w:eastAsia="Times New Roman"/>
        </w:rPr>
        <w:t>But</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HPD</w:t>
      </w:r>
      <w:r>
        <w:rPr>
          <w:rFonts w:eastAsia="Times New Roman"/>
        </w:rPr>
        <w:t xml:space="preserve"> </w:t>
      </w:r>
      <w:r w:rsidRPr="00B622D4">
        <w:rPr>
          <w:rFonts w:eastAsia="Times New Roman"/>
        </w:rPr>
        <w:t>new</w:t>
      </w:r>
      <w:r>
        <w:rPr>
          <w:rFonts w:eastAsia="Times New Roman"/>
        </w:rPr>
        <w:t xml:space="preserve"> </w:t>
      </w:r>
      <w:r w:rsidRPr="00B622D4">
        <w:rPr>
          <w:rFonts w:eastAsia="Times New Roman"/>
        </w:rPr>
        <w:t>rule</w:t>
      </w:r>
      <w:r>
        <w:rPr>
          <w:rFonts w:eastAsia="Times New Roman"/>
        </w:rPr>
        <w:t xml:space="preserve"> </w:t>
      </w:r>
      <w:r w:rsidRPr="00B622D4">
        <w:rPr>
          <w:rFonts w:eastAsia="Times New Roman"/>
        </w:rPr>
        <w:t>as</w:t>
      </w:r>
      <w:r>
        <w:rPr>
          <w:rFonts w:eastAsia="Times New Roman"/>
        </w:rPr>
        <w:t xml:space="preserve"> </w:t>
      </w:r>
      <w:r w:rsidRPr="00B622D4">
        <w:rPr>
          <w:rFonts w:eastAsia="Times New Roman"/>
        </w:rPr>
        <w:t>proposed</w:t>
      </w:r>
      <w:r>
        <w:rPr>
          <w:rFonts w:eastAsia="Times New Roman"/>
        </w:rPr>
        <w:t xml:space="preserve"> </w:t>
      </w:r>
      <w:r w:rsidRPr="00B622D4">
        <w:rPr>
          <w:rFonts w:eastAsia="Times New Roman"/>
        </w:rPr>
        <w:t>follows</w:t>
      </w:r>
      <w:r>
        <w:rPr>
          <w:rFonts w:eastAsia="Times New Roman"/>
        </w:rPr>
        <w:t xml:space="preserve"> </w:t>
      </w:r>
      <w:r w:rsidRPr="00B622D4">
        <w:rPr>
          <w:rFonts w:eastAsia="Times New Roman"/>
        </w:rPr>
        <w:t>this</w:t>
      </w:r>
      <w:r>
        <w:rPr>
          <w:rFonts w:eastAsia="Times New Roman"/>
        </w:rPr>
        <w:t xml:space="preserve"> </w:t>
      </w:r>
      <w:r w:rsidRPr="00B622D4">
        <w:rPr>
          <w:rFonts w:eastAsia="Times New Roman"/>
        </w:rPr>
        <w:t>sentence</w:t>
      </w:r>
      <w:r>
        <w:rPr>
          <w:rFonts w:eastAsia="Times New Roman"/>
        </w:rPr>
        <w:t xml:space="preserve"> </w:t>
      </w:r>
      <w:r w:rsidRPr="00B622D4">
        <w:rPr>
          <w:rFonts w:eastAsia="Times New Roman"/>
        </w:rPr>
        <w:t>with</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comma</w:t>
      </w:r>
      <w:r>
        <w:rPr>
          <w:rFonts w:eastAsia="Times New Roman"/>
        </w:rPr>
        <w:t xml:space="preserve"> </w:t>
      </w:r>
      <w:r w:rsidRPr="00B622D4">
        <w:rPr>
          <w:rFonts w:eastAsia="Times New Roman"/>
        </w:rPr>
        <w:t>which</w:t>
      </w:r>
      <w:r>
        <w:rPr>
          <w:rFonts w:eastAsia="Times New Roman"/>
        </w:rPr>
        <w:t xml:space="preserve"> </w:t>
      </w:r>
      <w:r w:rsidRPr="00B622D4">
        <w:rPr>
          <w:rFonts w:eastAsia="Times New Roman"/>
        </w:rPr>
        <w:t>can</w:t>
      </w:r>
      <w:r>
        <w:rPr>
          <w:rFonts w:eastAsia="Times New Roman"/>
        </w:rPr>
        <w:t xml:space="preserve"> </w:t>
      </w:r>
      <w:r w:rsidRPr="00B622D4">
        <w:rPr>
          <w:rFonts w:eastAsia="Times New Roman"/>
        </w:rPr>
        <w:t>make</w:t>
      </w:r>
      <w:r>
        <w:rPr>
          <w:rFonts w:eastAsia="Times New Roman"/>
        </w:rPr>
        <w:t xml:space="preserve"> </w:t>
      </w:r>
      <w:r w:rsidRPr="00B622D4">
        <w:rPr>
          <w:rFonts w:eastAsia="Times New Roman"/>
        </w:rPr>
        <w:t>it</w:t>
      </w:r>
      <w:r>
        <w:rPr>
          <w:rFonts w:eastAsia="Times New Roman"/>
        </w:rPr>
        <w:t xml:space="preserve"> </w:t>
      </w:r>
      <w:r w:rsidRPr="00B622D4">
        <w:rPr>
          <w:rFonts w:eastAsia="Times New Roman"/>
        </w:rPr>
        <w:t>appear</w:t>
      </w:r>
      <w:r>
        <w:rPr>
          <w:rFonts w:eastAsia="Times New Roman"/>
        </w:rPr>
        <w:t xml:space="preserve"> </w:t>
      </w:r>
      <w:r w:rsidRPr="00B622D4">
        <w:rPr>
          <w:rFonts w:eastAsia="Times New Roman"/>
        </w:rPr>
        <w:t>that</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rule</w:t>
      </w:r>
      <w:r>
        <w:rPr>
          <w:rFonts w:eastAsia="Times New Roman"/>
        </w:rPr>
        <w:t xml:space="preserve"> </w:t>
      </w:r>
      <w:r w:rsidRPr="00B622D4">
        <w:rPr>
          <w:rFonts w:eastAsia="Times New Roman"/>
        </w:rPr>
        <w:t>is</w:t>
      </w:r>
      <w:r>
        <w:rPr>
          <w:rFonts w:eastAsia="Times New Roman"/>
        </w:rPr>
        <w:t xml:space="preserve"> </w:t>
      </w:r>
      <w:r w:rsidRPr="00B622D4">
        <w:rPr>
          <w:rFonts w:eastAsia="Times New Roman"/>
        </w:rPr>
        <w:t>only</w:t>
      </w:r>
      <w:r>
        <w:rPr>
          <w:rFonts w:eastAsia="Times New Roman"/>
        </w:rPr>
        <w:t xml:space="preserve"> </w:t>
      </w:r>
      <w:r w:rsidRPr="00B622D4">
        <w:rPr>
          <w:rFonts w:eastAsia="Times New Roman"/>
        </w:rPr>
        <w:t>eliminating</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charge</w:t>
      </w:r>
      <w:r>
        <w:rPr>
          <w:rFonts w:eastAsia="Times New Roman"/>
        </w:rPr>
        <w:t xml:space="preserve"> </w:t>
      </w:r>
      <w:r w:rsidRPr="00B622D4">
        <w:rPr>
          <w:rFonts w:eastAsia="Times New Roman"/>
        </w:rPr>
        <w:t>for</w:t>
      </w:r>
      <w:r>
        <w:rPr>
          <w:rFonts w:eastAsia="Times New Roman"/>
        </w:rPr>
        <w:t xml:space="preserve"> </w:t>
      </w:r>
      <w:r w:rsidRPr="00B622D4">
        <w:rPr>
          <w:rFonts w:eastAsia="Times New Roman"/>
        </w:rPr>
        <w:t>cooperator</w:t>
      </w:r>
      <w:r>
        <w:rPr>
          <w:rFonts w:eastAsia="Times New Roman"/>
        </w:rPr>
        <w:t xml:space="preserve"> </w:t>
      </w:r>
      <w:r w:rsidRPr="00B622D4">
        <w:rPr>
          <w:rFonts w:eastAsia="Times New Roman"/>
        </w:rPr>
        <w:t>organizations</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use</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community</w:t>
      </w:r>
      <w:r>
        <w:rPr>
          <w:rFonts w:eastAsia="Times New Roman"/>
        </w:rPr>
        <w:t xml:space="preserve"> </w:t>
      </w:r>
      <w:r w:rsidRPr="00B622D4">
        <w:rPr>
          <w:rFonts w:eastAsia="Times New Roman"/>
        </w:rPr>
        <w:t>room</w:t>
      </w:r>
      <w:r>
        <w:rPr>
          <w:rFonts w:eastAsia="Times New Roman"/>
        </w:rPr>
        <w:t xml:space="preserve"> </w:t>
      </w:r>
      <w:r w:rsidRPr="00B622D4">
        <w:rPr>
          <w:rFonts w:eastAsia="Times New Roman"/>
        </w:rPr>
        <w:t>or</w:t>
      </w:r>
      <w:r>
        <w:rPr>
          <w:rFonts w:eastAsia="Times New Roman"/>
        </w:rPr>
        <w:t xml:space="preserve"> </w:t>
      </w:r>
      <w:r w:rsidRPr="00B622D4">
        <w:rPr>
          <w:rFonts w:eastAsia="Times New Roman"/>
        </w:rPr>
        <w:t>other</w:t>
      </w:r>
      <w:r>
        <w:rPr>
          <w:rFonts w:eastAsia="Times New Roman"/>
        </w:rPr>
        <w:t xml:space="preserve"> </w:t>
      </w:r>
      <w:r w:rsidRPr="00B622D4">
        <w:rPr>
          <w:rFonts w:eastAsia="Times New Roman"/>
        </w:rPr>
        <w:t>locations</w:t>
      </w:r>
      <w:r>
        <w:rPr>
          <w:rFonts w:eastAsia="Times New Roman"/>
        </w:rPr>
        <w:t xml:space="preserve"> </w:t>
      </w:r>
      <w:r w:rsidRPr="00B622D4">
        <w:rPr>
          <w:rFonts w:eastAsia="Times New Roman"/>
        </w:rPr>
        <w:t>for</w:t>
      </w:r>
      <w:r>
        <w:rPr>
          <w:rFonts w:eastAsia="Times New Roman"/>
        </w:rPr>
        <w:t xml:space="preserve"> </w:t>
      </w:r>
      <w:r w:rsidRPr="00B622D4">
        <w:rPr>
          <w:rFonts w:eastAsia="Times New Roman"/>
        </w:rPr>
        <w:t>which</w:t>
      </w:r>
      <w:r>
        <w:rPr>
          <w:rFonts w:eastAsia="Times New Roman"/>
        </w:rPr>
        <w:t xml:space="preserve"> </w:t>
      </w:r>
      <w:r w:rsidRPr="00B622D4">
        <w:rPr>
          <w:rFonts w:eastAsia="Times New Roman"/>
        </w:rPr>
        <w:t>there</w:t>
      </w:r>
      <w:r>
        <w:rPr>
          <w:rFonts w:eastAsia="Times New Roman"/>
        </w:rPr>
        <w:t xml:space="preserve"> </w:t>
      </w:r>
      <w:r w:rsidRPr="00B622D4">
        <w:rPr>
          <w:rFonts w:eastAsia="Times New Roman"/>
        </w:rPr>
        <w:t>has</w:t>
      </w:r>
      <w:r>
        <w:rPr>
          <w:rFonts w:eastAsia="Times New Roman"/>
        </w:rPr>
        <w:t xml:space="preserve"> </w:t>
      </w:r>
      <w:r w:rsidRPr="00B622D4">
        <w:rPr>
          <w:rFonts w:eastAsia="Times New Roman"/>
        </w:rPr>
        <w:t>been</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charge.</w:t>
      </w:r>
      <w:r>
        <w:rPr>
          <w:rFonts w:eastAsia="Times New Roman"/>
        </w:rPr>
        <w:t xml:space="preserve"> </w:t>
      </w:r>
      <w:r w:rsidRPr="00B622D4">
        <w:rPr>
          <w:rFonts w:eastAsia="Times New Roman"/>
        </w:rPr>
        <w:t>In</w:t>
      </w:r>
      <w:r>
        <w:rPr>
          <w:rFonts w:eastAsia="Times New Roman"/>
        </w:rPr>
        <w:t xml:space="preserve"> </w:t>
      </w:r>
      <w:r w:rsidRPr="00B622D4">
        <w:rPr>
          <w:rFonts w:eastAsia="Times New Roman"/>
        </w:rPr>
        <w:t>fact</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intention</w:t>
      </w:r>
      <w:r>
        <w:rPr>
          <w:rFonts w:eastAsia="Times New Roman"/>
        </w:rPr>
        <w:t xml:space="preserve"> </w:t>
      </w:r>
      <w:r w:rsidRPr="00B622D4">
        <w:rPr>
          <w:rFonts w:eastAsia="Times New Roman"/>
        </w:rPr>
        <w:t>of</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M-L</w:t>
      </w:r>
      <w:r>
        <w:rPr>
          <w:rFonts w:eastAsia="Times New Roman"/>
        </w:rPr>
        <w:t xml:space="preserve"> </w:t>
      </w:r>
      <w:r w:rsidRPr="00B622D4">
        <w:rPr>
          <w:rFonts w:eastAsia="Times New Roman"/>
        </w:rPr>
        <w:t>reform</w:t>
      </w:r>
      <w:r>
        <w:rPr>
          <w:rFonts w:eastAsia="Times New Roman"/>
        </w:rPr>
        <w:t xml:space="preserve"> </w:t>
      </w:r>
      <w:r w:rsidRPr="00B622D4">
        <w:rPr>
          <w:rFonts w:eastAsia="Times New Roman"/>
        </w:rPr>
        <w:t>amendment</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NYS</w:t>
      </w:r>
      <w:r>
        <w:rPr>
          <w:rFonts w:eastAsia="Times New Roman"/>
        </w:rPr>
        <w:t xml:space="preserve"> </w:t>
      </w:r>
      <w:r w:rsidRPr="00B622D4">
        <w:rPr>
          <w:rFonts w:eastAsia="Times New Roman"/>
        </w:rPr>
        <w:t>law</w:t>
      </w:r>
      <w:r>
        <w:rPr>
          <w:rFonts w:eastAsia="Times New Roman"/>
        </w:rPr>
        <w:t xml:space="preserve"> </w:t>
      </w:r>
      <w:r w:rsidRPr="00B622D4">
        <w:rPr>
          <w:rFonts w:eastAsia="Times New Roman"/>
        </w:rPr>
        <w:t>RPL</w:t>
      </w:r>
      <w:r>
        <w:rPr>
          <w:rFonts w:eastAsia="Times New Roman"/>
        </w:rPr>
        <w:t xml:space="preserve"> </w:t>
      </w:r>
      <w:r w:rsidRPr="00B622D4">
        <w:rPr>
          <w:rFonts w:eastAsia="Times New Roman"/>
        </w:rPr>
        <w:t>230</w:t>
      </w:r>
      <w:r>
        <w:rPr>
          <w:rFonts w:eastAsia="Times New Roman"/>
        </w:rPr>
        <w:t xml:space="preserve"> </w:t>
      </w:r>
      <w:r w:rsidRPr="00B622D4">
        <w:rPr>
          <w:rFonts w:eastAsia="Times New Roman"/>
        </w:rPr>
        <w:t>is</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facilitate</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allow</w:t>
      </w:r>
      <w:r>
        <w:rPr>
          <w:rFonts w:eastAsia="Times New Roman"/>
        </w:rPr>
        <w:t xml:space="preserve"> </w:t>
      </w:r>
      <w:r w:rsidRPr="00B622D4">
        <w:rPr>
          <w:rFonts w:eastAsia="Times New Roman"/>
        </w:rPr>
        <w:t>full</w:t>
      </w:r>
      <w:r>
        <w:rPr>
          <w:rFonts w:eastAsia="Times New Roman"/>
        </w:rPr>
        <w:t xml:space="preserve"> </w:t>
      </w:r>
      <w:r w:rsidRPr="00B622D4">
        <w:rPr>
          <w:rFonts w:eastAsia="Times New Roman"/>
        </w:rPr>
        <w:t>use</w:t>
      </w:r>
      <w:r>
        <w:rPr>
          <w:rFonts w:eastAsia="Times New Roman"/>
        </w:rPr>
        <w:t xml:space="preserve"> </w:t>
      </w:r>
      <w:r w:rsidRPr="00B622D4">
        <w:rPr>
          <w:rFonts w:eastAsia="Times New Roman"/>
        </w:rPr>
        <w:t>of</w:t>
      </w:r>
      <w:r>
        <w:rPr>
          <w:rFonts w:eastAsia="Times New Roman"/>
        </w:rPr>
        <w:t xml:space="preserve"> </w:t>
      </w:r>
      <w:r w:rsidRPr="00B622D4">
        <w:rPr>
          <w:rFonts w:eastAsia="Times New Roman"/>
        </w:rPr>
        <w:t>all</w:t>
      </w:r>
      <w:r>
        <w:rPr>
          <w:rFonts w:eastAsia="Times New Roman"/>
        </w:rPr>
        <w:t xml:space="preserve"> </w:t>
      </w:r>
      <w:r w:rsidRPr="00B622D4">
        <w:rPr>
          <w:rFonts w:eastAsia="Times New Roman"/>
        </w:rPr>
        <w:t>common</w:t>
      </w:r>
      <w:r>
        <w:rPr>
          <w:rFonts w:eastAsia="Times New Roman"/>
        </w:rPr>
        <w:t xml:space="preserve"> </w:t>
      </w:r>
      <w:r w:rsidRPr="00B622D4">
        <w:rPr>
          <w:rFonts w:eastAsia="Times New Roman"/>
        </w:rPr>
        <w:t>areas</w:t>
      </w:r>
      <w:r>
        <w:rPr>
          <w:rFonts w:eastAsia="Times New Roman"/>
        </w:rPr>
        <w:t xml:space="preserve"> </w:t>
      </w:r>
      <w:r w:rsidRPr="00B622D4">
        <w:rPr>
          <w:rFonts w:eastAsia="Times New Roman"/>
        </w:rPr>
        <w:t>for</w:t>
      </w:r>
      <w:r>
        <w:rPr>
          <w:rFonts w:eastAsia="Times New Roman"/>
        </w:rPr>
        <w:t xml:space="preserve"> </w:t>
      </w:r>
      <w:r w:rsidRPr="00B622D4">
        <w:rPr>
          <w:rFonts w:eastAsia="Times New Roman"/>
        </w:rPr>
        <w:t>cooperator</w:t>
      </w:r>
      <w:r>
        <w:rPr>
          <w:rFonts w:eastAsia="Times New Roman"/>
        </w:rPr>
        <w:t xml:space="preserve"> </w:t>
      </w:r>
      <w:r w:rsidRPr="00B622D4">
        <w:rPr>
          <w:rFonts w:eastAsia="Times New Roman"/>
        </w:rPr>
        <w:t>organizational</w:t>
      </w:r>
      <w:r>
        <w:rPr>
          <w:rFonts w:eastAsia="Times New Roman"/>
        </w:rPr>
        <w:t xml:space="preserve"> </w:t>
      </w:r>
      <w:r w:rsidRPr="00B622D4">
        <w:rPr>
          <w:rFonts w:eastAsia="Times New Roman"/>
        </w:rPr>
        <w:t>purposes.</w:t>
      </w:r>
      <w:r>
        <w:rPr>
          <w:rFonts w:eastAsia="Times New Roman"/>
        </w:rPr>
        <w:t xml:space="preserve"> </w:t>
      </w:r>
      <w:r w:rsidRPr="00B622D4">
        <w:rPr>
          <w:rFonts w:eastAsia="Times New Roman"/>
        </w:rPr>
        <w:t>This</w:t>
      </w:r>
      <w:r>
        <w:rPr>
          <w:rFonts w:eastAsia="Times New Roman"/>
        </w:rPr>
        <w:t xml:space="preserve"> </w:t>
      </w:r>
      <w:r w:rsidRPr="00B622D4">
        <w:rPr>
          <w:rFonts w:eastAsia="Times New Roman"/>
        </w:rPr>
        <w:t>misinterpretation</w:t>
      </w:r>
      <w:r>
        <w:rPr>
          <w:rFonts w:eastAsia="Times New Roman"/>
        </w:rPr>
        <w:t xml:space="preserve"> </w:t>
      </w:r>
      <w:r w:rsidRPr="00B622D4">
        <w:rPr>
          <w:rFonts w:eastAsia="Times New Roman"/>
        </w:rPr>
        <w:t>is</w:t>
      </w:r>
      <w:r>
        <w:rPr>
          <w:rFonts w:eastAsia="Times New Roman"/>
        </w:rPr>
        <w:t xml:space="preserve"> </w:t>
      </w:r>
      <w:r w:rsidRPr="00B622D4">
        <w:rPr>
          <w:rFonts w:eastAsia="Times New Roman"/>
        </w:rPr>
        <w:t>clear</w:t>
      </w:r>
      <w:r>
        <w:rPr>
          <w:rFonts w:eastAsia="Times New Roman"/>
        </w:rPr>
        <w:t xml:space="preserve"> </w:t>
      </w:r>
      <w:r w:rsidRPr="00B622D4">
        <w:rPr>
          <w:rFonts w:eastAsia="Times New Roman"/>
        </w:rPr>
        <w:t>when</w:t>
      </w:r>
      <w:r>
        <w:rPr>
          <w:rFonts w:eastAsia="Times New Roman"/>
        </w:rPr>
        <w:t xml:space="preserve"> </w:t>
      </w:r>
      <w:r w:rsidRPr="00B622D4">
        <w:rPr>
          <w:rFonts w:eastAsia="Times New Roman"/>
        </w:rPr>
        <w:t>in</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narrative</w:t>
      </w:r>
      <w:r>
        <w:rPr>
          <w:rFonts w:eastAsia="Times New Roman"/>
        </w:rPr>
        <w:t xml:space="preserve"> </w:t>
      </w:r>
      <w:r w:rsidRPr="00B622D4">
        <w:rPr>
          <w:rFonts w:eastAsia="Times New Roman"/>
        </w:rPr>
        <w:t>before</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actual</w:t>
      </w:r>
      <w:r>
        <w:rPr>
          <w:rFonts w:eastAsia="Times New Roman"/>
        </w:rPr>
        <w:t xml:space="preserve"> </w:t>
      </w:r>
      <w:r w:rsidRPr="00B622D4">
        <w:rPr>
          <w:rFonts w:eastAsia="Times New Roman"/>
        </w:rPr>
        <w:t>proposed</w:t>
      </w:r>
      <w:r>
        <w:rPr>
          <w:rFonts w:eastAsia="Times New Roman"/>
        </w:rPr>
        <w:t xml:space="preserve"> </w:t>
      </w:r>
      <w:r w:rsidRPr="00B622D4">
        <w:rPr>
          <w:rFonts w:eastAsia="Times New Roman"/>
        </w:rPr>
        <w:t>rule</w:t>
      </w:r>
      <w:r>
        <w:rPr>
          <w:rFonts w:eastAsia="Times New Roman"/>
        </w:rPr>
        <w:t xml:space="preserve"> </w:t>
      </w:r>
      <w:r w:rsidRPr="00B622D4">
        <w:rPr>
          <w:rFonts w:eastAsia="Times New Roman"/>
        </w:rPr>
        <w:t>changes,</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HPD</w:t>
      </w:r>
      <w:r>
        <w:rPr>
          <w:rFonts w:eastAsia="Times New Roman"/>
        </w:rPr>
        <w:t xml:space="preserve"> </w:t>
      </w:r>
      <w:r w:rsidRPr="00B622D4">
        <w:rPr>
          <w:rFonts w:eastAsia="Times New Roman"/>
        </w:rPr>
        <w:t>wrote:</w:t>
      </w:r>
      <w:r>
        <w:rPr>
          <w:rFonts w:eastAsia="Times New Roman"/>
        </w:rPr>
        <w:t xml:space="preserve"> </w:t>
      </w:r>
      <w:r w:rsidRPr="00B622D4">
        <w:rPr>
          <w:rFonts w:eastAsia="Times New Roman"/>
        </w:rPr>
        <w:t>"Prohibit</w:t>
      </w:r>
      <w:r>
        <w:rPr>
          <w:rFonts w:eastAsia="Times New Roman"/>
        </w:rPr>
        <w:t xml:space="preserve"> </w:t>
      </w:r>
      <w:r w:rsidRPr="00B622D4">
        <w:rPr>
          <w:rFonts w:eastAsia="Times New Roman"/>
        </w:rPr>
        <w:t>charges</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shareholder</w:t>
      </w:r>
      <w:r>
        <w:rPr>
          <w:rFonts w:eastAsia="Times New Roman"/>
        </w:rPr>
        <w:t xml:space="preserve"> </w:t>
      </w:r>
      <w:r w:rsidRPr="00B622D4">
        <w:rPr>
          <w:rFonts w:eastAsia="Times New Roman"/>
        </w:rPr>
        <w:t>and/or</w:t>
      </w:r>
      <w:r>
        <w:rPr>
          <w:rFonts w:eastAsia="Times New Roman"/>
        </w:rPr>
        <w:t xml:space="preserve"> </w:t>
      </w:r>
      <w:r w:rsidRPr="00B622D4">
        <w:rPr>
          <w:rFonts w:eastAsia="Times New Roman"/>
        </w:rPr>
        <w:t>tenants’</w:t>
      </w:r>
      <w:r>
        <w:rPr>
          <w:rFonts w:eastAsia="Times New Roman"/>
        </w:rPr>
        <w:t xml:space="preserve"> </w:t>
      </w:r>
      <w:r w:rsidRPr="00B622D4">
        <w:rPr>
          <w:rFonts w:eastAsia="Times New Roman"/>
        </w:rPr>
        <w:t>groups,</w:t>
      </w:r>
      <w:r>
        <w:rPr>
          <w:rFonts w:eastAsia="Times New Roman"/>
        </w:rPr>
        <w:t xml:space="preserve"> </w:t>
      </w:r>
      <w:r w:rsidRPr="00B622D4">
        <w:rPr>
          <w:rFonts w:eastAsia="Times New Roman"/>
        </w:rPr>
        <w:t>committees</w:t>
      </w:r>
      <w:r>
        <w:rPr>
          <w:rFonts w:eastAsia="Times New Roman"/>
        </w:rPr>
        <w:t xml:space="preserve"> </w:t>
      </w:r>
      <w:r w:rsidRPr="00B622D4">
        <w:rPr>
          <w:rFonts w:eastAsia="Times New Roman"/>
        </w:rPr>
        <w:t>or</w:t>
      </w:r>
      <w:r>
        <w:rPr>
          <w:rFonts w:eastAsia="Times New Roman"/>
        </w:rPr>
        <w:t xml:space="preserve"> </w:t>
      </w:r>
      <w:r w:rsidRPr="00B622D4">
        <w:rPr>
          <w:rFonts w:eastAsia="Times New Roman"/>
        </w:rPr>
        <w:t>other</w:t>
      </w:r>
      <w:r>
        <w:rPr>
          <w:rFonts w:eastAsia="Times New Roman"/>
        </w:rPr>
        <w:t xml:space="preserve"> </w:t>
      </w:r>
      <w:r w:rsidRPr="00B622D4">
        <w:rPr>
          <w:rFonts w:eastAsia="Times New Roman"/>
        </w:rPr>
        <w:t>shareholder</w:t>
      </w:r>
      <w:r>
        <w:rPr>
          <w:rFonts w:eastAsia="Times New Roman"/>
        </w:rPr>
        <w:t xml:space="preserve"> </w:t>
      </w:r>
      <w:r w:rsidRPr="00B622D4">
        <w:rPr>
          <w:rFonts w:eastAsia="Times New Roman"/>
        </w:rPr>
        <w:t>and/or</w:t>
      </w:r>
      <w:r>
        <w:rPr>
          <w:rFonts w:eastAsia="Times New Roman"/>
        </w:rPr>
        <w:t xml:space="preserve"> </w:t>
      </w:r>
      <w:r w:rsidRPr="00B622D4">
        <w:rPr>
          <w:rFonts w:eastAsia="Times New Roman"/>
        </w:rPr>
        <w:t>tenants’</w:t>
      </w:r>
      <w:r>
        <w:rPr>
          <w:rFonts w:eastAsia="Times New Roman"/>
        </w:rPr>
        <w:t xml:space="preserve"> </w:t>
      </w:r>
      <w:r w:rsidRPr="00B622D4">
        <w:rPr>
          <w:rFonts w:eastAsia="Times New Roman"/>
        </w:rPr>
        <w:t>organizations</w:t>
      </w:r>
      <w:r>
        <w:rPr>
          <w:rFonts w:eastAsia="Times New Roman"/>
        </w:rPr>
        <w:t xml:space="preserve"> </w:t>
      </w:r>
      <w:r w:rsidRPr="00B622D4">
        <w:rPr>
          <w:rFonts w:eastAsia="Times New Roman"/>
        </w:rPr>
        <w:t>for</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use</w:t>
      </w:r>
      <w:r>
        <w:rPr>
          <w:rFonts w:eastAsia="Times New Roman"/>
        </w:rPr>
        <w:t xml:space="preserve"> </w:t>
      </w:r>
      <w:r w:rsidRPr="00B622D4">
        <w:rPr>
          <w:rFonts w:eastAsia="Times New Roman"/>
        </w:rPr>
        <w:t>of</w:t>
      </w:r>
      <w:r>
        <w:rPr>
          <w:rFonts w:eastAsia="Times New Roman"/>
        </w:rPr>
        <w:t xml:space="preserve"> </w:t>
      </w:r>
      <w:r w:rsidRPr="00B622D4">
        <w:rPr>
          <w:rFonts w:eastAsia="Times New Roman"/>
        </w:rPr>
        <w:t>a</w:t>
      </w:r>
      <w:r>
        <w:rPr>
          <w:rFonts w:eastAsia="Times New Roman"/>
        </w:rPr>
        <w:t xml:space="preserve"> </w:t>
      </w:r>
      <w:r w:rsidRPr="00B622D4">
        <w:rPr>
          <w:rFonts w:eastAsia="Times New Roman"/>
        </w:rPr>
        <w:t>community</w:t>
      </w:r>
      <w:r>
        <w:rPr>
          <w:rFonts w:eastAsia="Times New Roman"/>
        </w:rPr>
        <w:t xml:space="preserve"> </w:t>
      </w:r>
      <w:r w:rsidRPr="00B622D4">
        <w:rPr>
          <w:rFonts w:eastAsia="Times New Roman"/>
        </w:rPr>
        <w:t>or</w:t>
      </w:r>
      <w:r>
        <w:rPr>
          <w:rFonts w:eastAsia="Times New Roman"/>
        </w:rPr>
        <w:t xml:space="preserve"> </w:t>
      </w:r>
      <w:r w:rsidRPr="00B622D4">
        <w:rPr>
          <w:rFonts w:eastAsia="Times New Roman"/>
        </w:rPr>
        <w:t>social</w:t>
      </w:r>
      <w:r>
        <w:rPr>
          <w:rFonts w:eastAsia="Times New Roman"/>
        </w:rPr>
        <w:t xml:space="preserve"> </w:t>
      </w:r>
      <w:r w:rsidRPr="00B622D4">
        <w:rPr>
          <w:rFonts w:eastAsia="Times New Roman"/>
        </w:rPr>
        <w:t>room</w:t>
      </w:r>
      <w:r>
        <w:rPr>
          <w:rFonts w:eastAsia="Times New Roman"/>
        </w:rPr>
        <w:t xml:space="preserve"> </w:t>
      </w:r>
      <w:r w:rsidRPr="00B622D4">
        <w:rPr>
          <w:rFonts w:eastAsia="Times New Roman"/>
        </w:rPr>
        <w:t>for</w:t>
      </w:r>
      <w:r>
        <w:rPr>
          <w:rFonts w:eastAsia="Times New Roman"/>
        </w:rPr>
        <w:t xml:space="preserve"> </w:t>
      </w:r>
      <w:r w:rsidRPr="00B622D4">
        <w:rPr>
          <w:rFonts w:eastAsia="Times New Roman"/>
        </w:rPr>
        <w:t>organizational</w:t>
      </w:r>
      <w:r>
        <w:rPr>
          <w:rFonts w:eastAsia="Times New Roman"/>
        </w:rPr>
        <w:t xml:space="preserve"> </w:t>
      </w:r>
      <w:r w:rsidRPr="00B622D4">
        <w:rPr>
          <w:rFonts w:eastAsia="Times New Roman"/>
        </w:rPr>
        <w:t>events."</w:t>
      </w:r>
      <w:r>
        <w:rPr>
          <w:rFonts w:eastAsia="Times New Roman"/>
        </w:rPr>
        <w:t xml:space="preserve"> </w:t>
      </w:r>
      <w:r w:rsidRPr="00B622D4">
        <w:rPr>
          <w:rFonts w:eastAsia="Times New Roman"/>
        </w:rPr>
        <w:t>That</w:t>
      </w:r>
      <w:r>
        <w:rPr>
          <w:rFonts w:eastAsia="Times New Roman"/>
        </w:rPr>
        <w:t xml:space="preserve"> </w:t>
      </w:r>
      <w:r w:rsidRPr="00B622D4">
        <w:rPr>
          <w:rFonts w:eastAsia="Times New Roman"/>
        </w:rPr>
        <w:t>misinterpretation</w:t>
      </w:r>
      <w:r>
        <w:rPr>
          <w:rFonts w:eastAsia="Times New Roman"/>
        </w:rPr>
        <w:t xml:space="preserve"> </w:t>
      </w:r>
      <w:r w:rsidRPr="00B622D4">
        <w:rPr>
          <w:rFonts w:eastAsia="Times New Roman"/>
        </w:rPr>
        <w:t>leaves</w:t>
      </w:r>
      <w:r>
        <w:rPr>
          <w:rFonts w:eastAsia="Times New Roman"/>
        </w:rPr>
        <w:t xml:space="preserve"> </w:t>
      </w:r>
      <w:r w:rsidRPr="00B622D4">
        <w:rPr>
          <w:rFonts w:eastAsia="Times New Roman"/>
        </w:rPr>
        <w:t>out</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right</w:t>
      </w:r>
      <w:r>
        <w:rPr>
          <w:rFonts w:eastAsia="Times New Roman"/>
        </w:rPr>
        <w:t xml:space="preserve"> </w:t>
      </w:r>
      <w:r w:rsidRPr="00B622D4">
        <w:rPr>
          <w:rFonts w:eastAsia="Times New Roman"/>
        </w:rPr>
        <w:t>for</w:t>
      </w:r>
      <w:r>
        <w:rPr>
          <w:rFonts w:eastAsia="Times New Roman"/>
        </w:rPr>
        <w:t xml:space="preserve"> </w:t>
      </w:r>
      <w:r w:rsidRPr="00B622D4">
        <w:rPr>
          <w:rFonts w:eastAsia="Times New Roman"/>
        </w:rPr>
        <w:t>cooperator</w:t>
      </w:r>
      <w:r>
        <w:rPr>
          <w:rFonts w:eastAsia="Times New Roman"/>
        </w:rPr>
        <w:t xml:space="preserve"> </w:t>
      </w:r>
      <w:r w:rsidRPr="00B622D4">
        <w:rPr>
          <w:rFonts w:eastAsia="Times New Roman"/>
        </w:rPr>
        <w:t>organizations</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have</w:t>
      </w:r>
      <w:r>
        <w:rPr>
          <w:rFonts w:eastAsia="Times New Roman"/>
        </w:rPr>
        <w:t xml:space="preserve"> </w:t>
      </w:r>
      <w:r w:rsidRPr="00B622D4">
        <w:rPr>
          <w:rFonts w:eastAsia="Times New Roman"/>
        </w:rPr>
        <w:t>events</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organizational</w:t>
      </w:r>
      <w:r>
        <w:rPr>
          <w:rFonts w:eastAsia="Times New Roman"/>
        </w:rPr>
        <w:t xml:space="preserve"> </w:t>
      </w:r>
      <w:r w:rsidRPr="00B622D4">
        <w:rPr>
          <w:rFonts w:eastAsia="Times New Roman"/>
        </w:rPr>
        <w:t>activities</w:t>
      </w:r>
      <w:r>
        <w:rPr>
          <w:rFonts w:eastAsia="Times New Roman"/>
        </w:rPr>
        <w:t xml:space="preserve"> </w:t>
      </w:r>
      <w:r w:rsidRPr="00B622D4">
        <w:rPr>
          <w:rFonts w:eastAsia="Times New Roman"/>
        </w:rPr>
        <w:t>in</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lobbies,</w:t>
      </w:r>
      <w:r>
        <w:rPr>
          <w:rFonts w:eastAsia="Times New Roman"/>
        </w:rPr>
        <w:t xml:space="preserve"> </w:t>
      </w:r>
      <w:r w:rsidRPr="00B622D4">
        <w:rPr>
          <w:rFonts w:eastAsia="Times New Roman"/>
        </w:rPr>
        <w:t>mail</w:t>
      </w:r>
      <w:r>
        <w:rPr>
          <w:rFonts w:eastAsia="Times New Roman"/>
        </w:rPr>
        <w:t xml:space="preserve"> </w:t>
      </w:r>
      <w:r w:rsidRPr="00B622D4">
        <w:rPr>
          <w:rFonts w:eastAsia="Times New Roman"/>
        </w:rPr>
        <w:t>areas,</w:t>
      </w:r>
      <w:r>
        <w:rPr>
          <w:rFonts w:eastAsia="Times New Roman"/>
        </w:rPr>
        <w:t xml:space="preserve"> </w:t>
      </w:r>
      <w:r w:rsidRPr="00B622D4">
        <w:rPr>
          <w:rFonts w:eastAsia="Times New Roman"/>
        </w:rPr>
        <w:t>backyards</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plazas</w:t>
      </w:r>
      <w:r>
        <w:rPr>
          <w:rFonts w:eastAsia="Times New Roman"/>
        </w:rPr>
        <w:t xml:space="preserve"> </w:t>
      </w:r>
      <w:r w:rsidRPr="00B622D4">
        <w:rPr>
          <w:rFonts w:eastAsia="Times New Roman"/>
        </w:rPr>
        <w:t>and</w:t>
      </w:r>
      <w:r>
        <w:rPr>
          <w:rFonts w:eastAsia="Times New Roman"/>
        </w:rPr>
        <w:t xml:space="preserve"> </w:t>
      </w:r>
      <w:r w:rsidRPr="00B622D4">
        <w:rPr>
          <w:rFonts w:eastAsia="Times New Roman"/>
        </w:rPr>
        <w:t>in</w:t>
      </w:r>
      <w:r>
        <w:rPr>
          <w:rFonts w:eastAsia="Times New Roman"/>
        </w:rPr>
        <w:t xml:space="preserve"> </w:t>
      </w:r>
      <w:r w:rsidRPr="00B622D4">
        <w:rPr>
          <w:rFonts w:eastAsia="Times New Roman"/>
        </w:rPr>
        <w:t>front</w:t>
      </w:r>
      <w:r>
        <w:rPr>
          <w:rFonts w:eastAsia="Times New Roman"/>
        </w:rPr>
        <w:t xml:space="preserve"> </w:t>
      </w:r>
      <w:r w:rsidRPr="00B622D4">
        <w:rPr>
          <w:rFonts w:eastAsia="Times New Roman"/>
        </w:rPr>
        <w:t>of</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buildings.</w:t>
      </w:r>
      <w:r>
        <w:rPr>
          <w:rFonts w:eastAsia="Times New Roman"/>
        </w:rPr>
        <w:t xml:space="preserve"> </w:t>
      </w:r>
      <w:r w:rsidRPr="00B622D4">
        <w:rPr>
          <w:rFonts w:eastAsia="Times New Roman"/>
        </w:rPr>
        <w:t>To</w:t>
      </w:r>
      <w:r>
        <w:rPr>
          <w:rFonts w:eastAsia="Times New Roman"/>
        </w:rPr>
        <w:t xml:space="preserve"> </w:t>
      </w:r>
      <w:r w:rsidRPr="00B622D4">
        <w:rPr>
          <w:rFonts w:eastAsia="Times New Roman"/>
        </w:rPr>
        <w:t>its</w:t>
      </w:r>
      <w:r>
        <w:rPr>
          <w:rFonts w:eastAsia="Times New Roman"/>
        </w:rPr>
        <w:t xml:space="preserve"> </w:t>
      </w:r>
      <w:r w:rsidRPr="00B622D4">
        <w:rPr>
          <w:rFonts w:eastAsia="Times New Roman"/>
        </w:rPr>
        <w:t>credit,</w:t>
      </w:r>
      <w:r>
        <w:rPr>
          <w:rFonts w:eastAsia="Times New Roman"/>
        </w:rPr>
        <w:t xml:space="preserve"> </w:t>
      </w:r>
      <w:r w:rsidRPr="00B622D4">
        <w:rPr>
          <w:rFonts w:eastAsia="Times New Roman"/>
        </w:rPr>
        <w:t>HPD</w:t>
      </w:r>
      <w:r>
        <w:rPr>
          <w:rFonts w:eastAsia="Times New Roman"/>
        </w:rPr>
        <w:t xml:space="preserve"> </w:t>
      </w:r>
      <w:r w:rsidRPr="00B622D4">
        <w:rPr>
          <w:rFonts w:eastAsia="Times New Roman"/>
        </w:rPr>
        <w:t>has</w:t>
      </w:r>
      <w:r>
        <w:rPr>
          <w:rFonts w:eastAsia="Times New Roman"/>
        </w:rPr>
        <w:t xml:space="preserve"> </w:t>
      </w:r>
      <w:r w:rsidRPr="00B622D4">
        <w:rPr>
          <w:rFonts w:eastAsia="Times New Roman"/>
        </w:rPr>
        <w:t>put</w:t>
      </w:r>
      <w:r>
        <w:rPr>
          <w:rFonts w:eastAsia="Times New Roman"/>
        </w:rPr>
        <w:t xml:space="preserve"> </w:t>
      </w:r>
      <w:r w:rsidRPr="00B622D4">
        <w:rPr>
          <w:rFonts w:eastAsia="Times New Roman"/>
        </w:rPr>
        <w:t>that</w:t>
      </w:r>
      <w:r>
        <w:rPr>
          <w:rFonts w:eastAsia="Times New Roman"/>
        </w:rPr>
        <w:t xml:space="preserve"> </w:t>
      </w:r>
      <w:r w:rsidRPr="00B622D4">
        <w:rPr>
          <w:rFonts w:eastAsia="Times New Roman"/>
        </w:rPr>
        <w:t>use</w:t>
      </w:r>
      <w:r>
        <w:rPr>
          <w:rFonts w:eastAsia="Times New Roman"/>
        </w:rPr>
        <w:t xml:space="preserve"> </w:t>
      </w:r>
      <w:r w:rsidRPr="00B622D4">
        <w:rPr>
          <w:rFonts w:eastAsia="Times New Roman"/>
        </w:rPr>
        <w:t>in</w:t>
      </w:r>
      <w:r>
        <w:rPr>
          <w:rFonts w:eastAsia="Times New Roman"/>
        </w:rPr>
        <w:t xml:space="preserve"> </w:t>
      </w:r>
      <w:r w:rsidRPr="00B622D4">
        <w:rPr>
          <w:rFonts w:eastAsia="Times New Roman"/>
        </w:rPr>
        <w:t>the</w:t>
      </w:r>
      <w:r>
        <w:rPr>
          <w:rFonts w:eastAsia="Times New Roman"/>
        </w:rPr>
        <w:t xml:space="preserve"> </w:t>
      </w:r>
      <w:r w:rsidRPr="00B622D4">
        <w:rPr>
          <w:rFonts w:eastAsia="Times New Roman"/>
        </w:rPr>
        <w:t>new</w:t>
      </w:r>
      <w:r>
        <w:rPr>
          <w:rFonts w:eastAsia="Times New Roman"/>
        </w:rPr>
        <w:t xml:space="preserve"> </w:t>
      </w:r>
      <w:r w:rsidRPr="00B622D4">
        <w:rPr>
          <w:rFonts w:eastAsia="Times New Roman"/>
        </w:rPr>
        <w:t>rule</w:t>
      </w:r>
      <w:r>
        <w:rPr>
          <w:rFonts w:eastAsia="Times New Roman"/>
        </w:rPr>
        <w:t xml:space="preserve"> </w:t>
      </w:r>
      <w:r w:rsidRPr="00B622D4">
        <w:rPr>
          <w:rFonts w:eastAsia="Times New Roman"/>
        </w:rPr>
        <w:t>in</w:t>
      </w:r>
      <w:r>
        <w:rPr>
          <w:rFonts w:eastAsia="Times New Roman"/>
        </w:rPr>
        <w:t xml:space="preserve"> </w:t>
      </w:r>
      <w:r w:rsidR="0084675E">
        <w:rPr>
          <w:rFonts w:eastAsia="Times New Roman"/>
        </w:rPr>
        <w:t xml:space="preserve">conformity with </w:t>
      </w:r>
      <w:r w:rsidRPr="00B622D4">
        <w:rPr>
          <w:rFonts w:eastAsia="Times New Roman"/>
        </w:rPr>
        <w:t>the</w:t>
      </w:r>
      <w:r w:rsidR="0084675E">
        <w:rPr>
          <w:rFonts w:eastAsia="Times New Roman"/>
        </w:rPr>
        <w:t xml:space="preserve"> 2021</w:t>
      </w:r>
      <w:r>
        <w:rPr>
          <w:rFonts w:eastAsia="Times New Roman"/>
        </w:rPr>
        <w:t xml:space="preserve"> </w:t>
      </w:r>
      <w:r w:rsidRPr="00B622D4">
        <w:rPr>
          <w:rFonts w:eastAsia="Times New Roman"/>
        </w:rPr>
        <w:t>M-L</w:t>
      </w:r>
      <w:r>
        <w:rPr>
          <w:rFonts w:eastAsia="Times New Roman"/>
        </w:rPr>
        <w:t xml:space="preserve"> </w:t>
      </w:r>
      <w:r w:rsidRPr="00B622D4">
        <w:rPr>
          <w:rFonts w:eastAsia="Times New Roman"/>
        </w:rPr>
        <w:t>reform</w:t>
      </w:r>
      <w:r>
        <w:rPr>
          <w:rFonts w:eastAsia="Times New Roman"/>
        </w:rPr>
        <w:t xml:space="preserve"> </w:t>
      </w:r>
      <w:r w:rsidRPr="00B622D4">
        <w:rPr>
          <w:rFonts w:eastAsia="Times New Roman"/>
        </w:rPr>
        <w:t>amendments.</w:t>
      </w:r>
      <w:r>
        <w:rPr>
          <w:rFonts w:eastAsia="Times New Roman"/>
        </w:rPr>
        <w:t xml:space="preserve"> </w:t>
      </w:r>
    </w:p>
    <w:p w:rsidR="0070686F" w:rsidRPr="00B622D4" w:rsidRDefault="0070686F" w:rsidP="0070686F">
      <w:pPr>
        <w:spacing w:after="0" w:line="240" w:lineRule="auto"/>
        <w:rPr>
          <w:rFonts w:eastAsia="Times New Roman"/>
        </w:rPr>
      </w:pPr>
      <w:r>
        <w:rPr>
          <w:rFonts w:eastAsia="Times New Roman"/>
        </w:rPr>
        <w:t xml:space="preserve"> </w:t>
      </w:r>
    </w:p>
    <w:p w:rsidR="0070686F" w:rsidRPr="00B622D4" w:rsidRDefault="0070686F" w:rsidP="0070686F">
      <w:pPr>
        <w:spacing w:after="0" w:line="240" w:lineRule="auto"/>
        <w:rPr>
          <w:rFonts w:eastAsia="Times New Roman"/>
        </w:rPr>
      </w:pPr>
      <w:r w:rsidRPr="00B622D4">
        <w:rPr>
          <w:rFonts w:eastAsia="Times New Roman"/>
          <w:color w:val="000000"/>
        </w:rPr>
        <w:t>Finally,</w:t>
      </w:r>
      <w:r>
        <w:rPr>
          <w:rFonts w:eastAsia="Times New Roman"/>
          <w:color w:val="000000"/>
        </w:rPr>
        <w:t xml:space="preserve"> </w:t>
      </w:r>
      <w:r w:rsidRPr="00B622D4">
        <w:rPr>
          <w:rFonts w:eastAsia="Times New Roman"/>
          <w:color w:val="000000"/>
        </w:rPr>
        <w:t>it</w:t>
      </w:r>
      <w:r>
        <w:rPr>
          <w:rFonts w:eastAsia="Times New Roman"/>
          <w:color w:val="000000"/>
        </w:rPr>
        <w:t xml:space="preserve"> </w:t>
      </w:r>
      <w:r w:rsidRPr="00B622D4">
        <w:rPr>
          <w:rFonts w:eastAsia="Times New Roman"/>
          <w:color w:val="000000"/>
        </w:rPr>
        <w:t>is</w:t>
      </w:r>
      <w:r>
        <w:rPr>
          <w:rFonts w:eastAsia="Times New Roman"/>
          <w:color w:val="000000"/>
        </w:rPr>
        <w:t xml:space="preserve"> </w:t>
      </w:r>
      <w:r w:rsidRPr="00B622D4">
        <w:rPr>
          <w:rFonts w:eastAsia="Times New Roman"/>
          <w:color w:val="000000"/>
        </w:rPr>
        <w:t>helpful</w:t>
      </w:r>
      <w:r>
        <w:rPr>
          <w:rFonts w:eastAsia="Times New Roman"/>
          <w:color w:val="000000"/>
        </w:rPr>
        <w:t xml:space="preserve"> </w:t>
      </w:r>
      <w:r w:rsidRPr="00B622D4">
        <w:rPr>
          <w:rFonts w:eastAsia="Times New Roman"/>
          <w:color w:val="000000"/>
        </w:rPr>
        <w:t>that</w:t>
      </w:r>
      <w:r>
        <w:rPr>
          <w:rFonts w:eastAsia="Times New Roman"/>
          <w:color w:val="000000"/>
        </w:rPr>
        <w:t xml:space="preserve"> </w:t>
      </w:r>
      <w:r w:rsidRPr="00B622D4">
        <w:rPr>
          <w:rFonts w:eastAsia="Times New Roman"/>
          <w:color w:val="000000"/>
        </w:rPr>
        <w:t>the</w:t>
      </w:r>
      <w:r>
        <w:rPr>
          <w:rFonts w:eastAsia="Times New Roman"/>
          <w:color w:val="000000"/>
        </w:rPr>
        <w:t xml:space="preserve"> </w:t>
      </w:r>
      <w:r w:rsidRPr="00B622D4">
        <w:rPr>
          <w:rFonts w:eastAsia="Times New Roman"/>
          <w:color w:val="000000"/>
        </w:rPr>
        <w:t>HPD</w:t>
      </w:r>
      <w:r>
        <w:rPr>
          <w:rFonts w:eastAsia="Times New Roman"/>
          <w:color w:val="000000"/>
        </w:rPr>
        <w:t xml:space="preserve"> </w:t>
      </w:r>
      <w:r w:rsidRPr="00B622D4">
        <w:rPr>
          <w:rFonts w:eastAsia="Times New Roman"/>
          <w:color w:val="000000"/>
        </w:rPr>
        <w:t>undertakes</w:t>
      </w:r>
      <w:r>
        <w:rPr>
          <w:rFonts w:eastAsia="Times New Roman"/>
          <w:color w:val="000000"/>
        </w:rPr>
        <w:t xml:space="preserve"> </w:t>
      </w:r>
      <w:r w:rsidRPr="00B622D4">
        <w:rPr>
          <w:rFonts w:eastAsia="Times New Roman"/>
          <w:color w:val="000000"/>
        </w:rPr>
        <w:t>timely</w:t>
      </w:r>
      <w:r>
        <w:rPr>
          <w:rFonts w:eastAsia="Times New Roman"/>
          <w:color w:val="000000"/>
        </w:rPr>
        <w:t xml:space="preserve"> </w:t>
      </w:r>
      <w:r w:rsidRPr="00B622D4">
        <w:rPr>
          <w:rFonts w:eastAsia="Times New Roman"/>
          <w:color w:val="000000"/>
        </w:rPr>
        <w:t>rule</w:t>
      </w:r>
      <w:r>
        <w:rPr>
          <w:rFonts w:eastAsia="Times New Roman"/>
          <w:color w:val="000000"/>
        </w:rPr>
        <w:t xml:space="preserve"> </w:t>
      </w:r>
      <w:r w:rsidRPr="00B622D4">
        <w:rPr>
          <w:rFonts w:eastAsia="Times New Roman"/>
          <w:color w:val="000000"/>
        </w:rPr>
        <w:t>changes</w:t>
      </w:r>
      <w:r>
        <w:rPr>
          <w:rFonts w:eastAsia="Times New Roman"/>
          <w:color w:val="000000"/>
        </w:rPr>
        <w:t xml:space="preserve"> </w:t>
      </w:r>
      <w:r w:rsidRPr="00B622D4">
        <w:rPr>
          <w:rFonts w:eastAsia="Times New Roman"/>
          <w:color w:val="000000"/>
        </w:rPr>
        <w:t>to</w:t>
      </w:r>
      <w:r>
        <w:rPr>
          <w:rFonts w:eastAsia="Times New Roman"/>
          <w:color w:val="000000"/>
        </w:rPr>
        <w:t xml:space="preserve"> </w:t>
      </w:r>
      <w:r w:rsidRPr="00B622D4">
        <w:rPr>
          <w:rFonts w:eastAsia="Times New Roman"/>
          <w:color w:val="000000"/>
        </w:rPr>
        <w:t>address</w:t>
      </w:r>
      <w:r>
        <w:rPr>
          <w:rFonts w:eastAsia="Times New Roman"/>
          <w:color w:val="000000"/>
        </w:rPr>
        <w:t xml:space="preserve"> </w:t>
      </w:r>
      <w:r w:rsidRPr="00B622D4">
        <w:rPr>
          <w:rFonts w:eastAsia="Times New Roman"/>
          <w:color w:val="000000"/>
        </w:rPr>
        <w:t>repeated</w:t>
      </w:r>
      <w:r>
        <w:rPr>
          <w:rFonts w:eastAsia="Times New Roman"/>
          <w:color w:val="000000"/>
        </w:rPr>
        <w:t xml:space="preserve"> </w:t>
      </w:r>
      <w:r w:rsidRPr="00B622D4">
        <w:rPr>
          <w:rFonts w:eastAsia="Times New Roman"/>
          <w:color w:val="000000"/>
        </w:rPr>
        <w:t>shareholder</w:t>
      </w:r>
      <w:r>
        <w:rPr>
          <w:rFonts w:eastAsia="Times New Roman"/>
          <w:color w:val="000000"/>
        </w:rPr>
        <w:t xml:space="preserve"> </w:t>
      </w:r>
      <w:r w:rsidRPr="00B622D4">
        <w:rPr>
          <w:rFonts w:eastAsia="Times New Roman"/>
          <w:color w:val="000000"/>
        </w:rPr>
        <w:t>concerns.</w:t>
      </w:r>
      <w:r>
        <w:rPr>
          <w:rFonts w:eastAsia="Times New Roman"/>
          <w:color w:val="000000"/>
        </w:rPr>
        <w:t xml:space="preserve"> </w:t>
      </w:r>
      <w:r w:rsidRPr="00B622D4">
        <w:rPr>
          <w:rFonts w:eastAsia="Times New Roman"/>
          <w:color w:val="000000"/>
        </w:rPr>
        <w:t>In</w:t>
      </w:r>
      <w:r>
        <w:rPr>
          <w:rFonts w:eastAsia="Times New Roman"/>
          <w:color w:val="000000"/>
        </w:rPr>
        <w:t xml:space="preserve"> </w:t>
      </w:r>
      <w:r w:rsidRPr="00B622D4">
        <w:rPr>
          <w:rFonts w:eastAsia="Times New Roman"/>
          <w:color w:val="000000"/>
        </w:rPr>
        <w:t>particular,</w:t>
      </w:r>
      <w:r>
        <w:rPr>
          <w:rFonts w:eastAsia="Times New Roman"/>
          <w:color w:val="000000"/>
        </w:rPr>
        <w:t xml:space="preserve"> </w:t>
      </w:r>
      <w:r w:rsidRPr="00B622D4">
        <w:rPr>
          <w:rFonts w:eastAsia="Times New Roman"/>
          <w:color w:val="000000"/>
        </w:rPr>
        <w:t>the</w:t>
      </w:r>
      <w:r>
        <w:rPr>
          <w:rFonts w:eastAsia="Times New Roman"/>
          <w:color w:val="000000"/>
        </w:rPr>
        <w:t xml:space="preserve"> </w:t>
      </w:r>
      <w:r w:rsidRPr="00B622D4">
        <w:rPr>
          <w:rFonts w:eastAsia="Times New Roman"/>
          <w:color w:val="000000"/>
        </w:rPr>
        <w:t>HPD</w:t>
      </w:r>
      <w:r>
        <w:rPr>
          <w:rFonts w:eastAsia="Times New Roman"/>
          <w:color w:val="000000"/>
        </w:rPr>
        <w:t xml:space="preserve"> </w:t>
      </w:r>
      <w:r w:rsidRPr="00B622D4">
        <w:rPr>
          <w:rFonts w:eastAsia="Times New Roman"/>
          <w:color w:val="000000"/>
        </w:rPr>
        <w:t>should</w:t>
      </w:r>
      <w:r>
        <w:rPr>
          <w:rFonts w:eastAsia="Times New Roman"/>
          <w:color w:val="000000"/>
        </w:rPr>
        <w:t xml:space="preserve"> </w:t>
      </w:r>
      <w:r w:rsidRPr="00B622D4">
        <w:rPr>
          <w:rFonts w:eastAsia="Times New Roman"/>
          <w:color w:val="000000"/>
        </w:rPr>
        <w:t>continue</w:t>
      </w:r>
      <w:r>
        <w:rPr>
          <w:rFonts w:eastAsia="Times New Roman"/>
          <w:color w:val="000000"/>
        </w:rPr>
        <w:t xml:space="preserve"> </w:t>
      </w:r>
      <w:r w:rsidRPr="00B622D4">
        <w:rPr>
          <w:rFonts w:eastAsia="Times New Roman"/>
          <w:color w:val="000000"/>
        </w:rPr>
        <w:t>the</w:t>
      </w:r>
      <w:r>
        <w:rPr>
          <w:rFonts w:eastAsia="Times New Roman"/>
          <w:color w:val="000000"/>
        </w:rPr>
        <w:t xml:space="preserve"> </w:t>
      </w:r>
      <w:r w:rsidRPr="00B622D4">
        <w:rPr>
          <w:rFonts w:eastAsia="Times New Roman"/>
          <w:color w:val="000000"/>
        </w:rPr>
        <w:t>process</w:t>
      </w:r>
      <w:r>
        <w:rPr>
          <w:rFonts w:eastAsia="Times New Roman"/>
          <w:color w:val="000000"/>
        </w:rPr>
        <w:t xml:space="preserve"> </w:t>
      </w:r>
      <w:r w:rsidRPr="00B622D4">
        <w:rPr>
          <w:rFonts w:eastAsia="Times New Roman"/>
          <w:color w:val="000000"/>
        </w:rPr>
        <w:t>of</w:t>
      </w:r>
      <w:r>
        <w:rPr>
          <w:rFonts w:eastAsia="Times New Roman"/>
          <w:color w:val="000000"/>
        </w:rPr>
        <w:t xml:space="preserve"> </w:t>
      </w:r>
      <w:r w:rsidRPr="00B622D4">
        <w:rPr>
          <w:rFonts w:eastAsia="Times New Roman"/>
          <w:color w:val="000000"/>
        </w:rPr>
        <w:t>working</w:t>
      </w:r>
      <w:r>
        <w:rPr>
          <w:rFonts w:eastAsia="Times New Roman"/>
          <w:color w:val="000000"/>
        </w:rPr>
        <w:t xml:space="preserve"> </w:t>
      </w:r>
      <w:r w:rsidRPr="00B622D4">
        <w:rPr>
          <w:rFonts w:eastAsia="Times New Roman"/>
          <w:color w:val="000000"/>
        </w:rPr>
        <w:t>toward</w:t>
      </w:r>
      <w:r>
        <w:rPr>
          <w:rFonts w:eastAsia="Times New Roman"/>
          <w:color w:val="000000"/>
        </w:rPr>
        <w:t xml:space="preserve"> </w:t>
      </w:r>
      <w:r w:rsidRPr="00B622D4">
        <w:rPr>
          <w:rFonts w:eastAsia="Times New Roman"/>
          <w:color w:val="000000"/>
        </w:rPr>
        <w:t>proper</w:t>
      </w:r>
      <w:r>
        <w:rPr>
          <w:rFonts w:eastAsia="Times New Roman"/>
          <w:color w:val="000000"/>
        </w:rPr>
        <w:t xml:space="preserve"> </w:t>
      </w:r>
      <w:r w:rsidRPr="00B622D4">
        <w:rPr>
          <w:rFonts w:eastAsia="Times New Roman"/>
          <w:color w:val="000000"/>
        </w:rPr>
        <w:t>and</w:t>
      </w:r>
      <w:r>
        <w:rPr>
          <w:rFonts w:eastAsia="Times New Roman"/>
          <w:color w:val="000000"/>
        </w:rPr>
        <w:t xml:space="preserve"> </w:t>
      </w:r>
      <w:r w:rsidRPr="00B622D4">
        <w:rPr>
          <w:rFonts w:eastAsia="Times New Roman"/>
          <w:color w:val="000000"/>
        </w:rPr>
        <w:t>more</w:t>
      </w:r>
      <w:r>
        <w:rPr>
          <w:rFonts w:eastAsia="Times New Roman"/>
          <w:color w:val="000000"/>
        </w:rPr>
        <w:t xml:space="preserve"> </w:t>
      </w:r>
      <w:r w:rsidRPr="00B622D4">
        <w:rPr>
          <w:rFonts w:eastAsia="Times New Roman"/>
          <w:color w:val="000000"/>
        </w:rPr>
        <w:t>reliable</w:t>
      </w:r>
      <w:r>
        <w:rPr>
          <w:rFonts w:eastAsia="Times New Roman"/>
          <w:color w:val="000000"/>
        </w:rPr>
        <w:t xml:space="preserve"> </w:t>
      </w:r>
      <w:r w:rsidRPr="00B622D4">
        <w:rPr>
          <w:rFonts w:eastAsia="Times New Roman"/>
          <w:color w:val="000000"/>
        </w:rPr>
        <w:t>supervision</w:t>
      </w:r>
      <w:r>
        <w:rPr>
          <w:rFonts w:eastAsia="Times New Roman"/>
          <w:color w:val="000000"/>
        </w:rPr>
        <w:t xml:space="preserve"> </w:t>
      </w:r>
      <w:r w:rsidRPr="00B622D4">
        <w:rPr>
          <w:rFonts w:eastAsia="Times New Roman"/>
          <w:color w:val="000000"/>
        </w:rPr>
        <w:t>of</w:t>
      </w:r>
      <w:r>
        <w:rPr>
          <w:rFonts w:eastAsia="Times New Roman"/>
          <w:color w:val="000000"/>
        </w:rPr>
        <w:t xml:space="preserve"> </w:t>
      </w:r>
      <w:r w:rsidRPr="00B622D4">
        <w:rPr>
          <w:rFonts w:eastAsia="Times New Roman"/>
          <w:color w:val="000000"/>
        </w:rPr>
        <w:t>co-op</w:t>
      </w:r>
      <w:r>
        <w:rPr>
          <w:rFonts w:eastAsia="Times New Roman"/>
          <w:color w:val="000000"/>
        </w:rPr>
        <w:t xml:space="preserve"> </w:t>
      </w:r>
      <w:r w:rsidRPr="00B622D4">
        <w:rPr>
          <w:rFonts w:eastAsia="Times New Roman"/>
          <w:color w:val="000000"/>
        </w:rPr>
        <w:t>board</w:t>
      </w:r>
      <w:r>
        <w:rPr>
          <w:rFonts w:eastAsia="Times New Roman"/>
          <w:color w:val="000000"/>
        </w:rPr>
        <w:t xml:space="preserve"> </w:t>
      </w:r>
      <w:r w:rsidRPr="00B622D4">
        <w:rPr>
          <w:rFonts w:eastAsia="Times New Roman"/>
          <w:color w:val="000000"/>
        </w:rPr>
        <w:t>elections</w:t>
      </w:r>
      <w:r>
        <w:rPr>
          <w:rFonts w:eastAsia="Times New Roman"/>
          <w:color w:val="000000"/>
        </w:rPr>
        <w:t xml:space="preserve"> </w:t>
      </w:r>
      <w:r w:rsidRPr="00B622D4">
        <w:rPr>
          <w:rFonts w:eastAsia="Times New Roman"/>
          <w:color w:val="000000"/>
        </w:rPr>
        <w:t>and</w:t>
      </w:r>
      <w:r>
        <w:rPr>
          <w:rFonts w:eastAsia="Times New Roman"/>
          <w:color w:val="000000"/>
        </w:rPr>
        <w:t xml:space="preserve"> </w:t>
      </w:r>
      <w:r w:rsidRPr="00B622D4">
        <w:rPr>
          <w:rFonts w:eastAsia="Times New Roman"/>
          <w:color w:val="000000"/>
        </w:rPr>
        <w:t>toward</w:t>
      </w:r>
      <w:r>
        <w:rPr>
          <w:rFonts w:eastAsia="Times New Roman"/>
          <w:color w:val="000000"/>
        </w:rPr>
        <w:t xml:space="preserve"> </w:t>
      </w:r>
      <w:r w:rsidRPr="00B622D4">
        <w:rPr>
          <w:rFonts w:eastAsia="Times New Roman"/>
          <w:color w:val="000000"/>
        </w:rPr>
        <w:t>more</w:t>
      </w:r>
      <w:r>
        <w:rPr>
          <w:rFonts w:eastAsia="Times New Roman"/>
          <w:color w:val="000000"/>
        </w:rPr>
        <w:t xml:space="preserve"> </w:t>
      </w:r>
      <w:r w:rsidRPr="00B622D4">
        <w:rPr>
          <w:rFonts w:eastAsia="Times New Roman"/>
          <w:color w:val="000000"/>
        </w:rPr>
        <w:t>empowerment</w:t>
      </w:r>
      <w:r>
        <w:rPr>
          <w:rFonts w:eastAsia="Times New Roman"/>
          <w:color w:val="000000"/>
        </w:rPr>
        <w:t xml:space="preserve"> </w:t>
      </w:r>
      <w:r w:rsidRPr="00B622D4">
        <w:rPr>
          <w:rFonts w:eastAsia="Times New Roman"/>
          <w:color w:val="000000"/>
        </w:rPr>
        <w:t>of</w:t>
      </w:r>
      <w:r>
        <w:rPr>
          <w:rFonts w:eastAsia="Times New Roman"/>
          <w:color w:val="000000"/>
        </w:rPr>
        <w:t xml:space="preserve"> </w:t>
      </w:r>
      <w:r w:rsidRPr="00B622D4">
        <w:rPr>
          <w:rFonts w:eastAsia="Times New Roman"/>
          <w:color w:val="000000"/>
        </w:rPr>
        <w:t>shareholders.</w:t>
      </w:r>
      <w:r>
        <w:rPr>
          <w:rFonts w:eastAsia="Times New Roman"/>
          <w:color w:val="000000"/>
        </w:rPr>
        <w:t xml:space="preserve"> </w:t>
      </w:r>
      <w:r w:rsidRPr="00B622D4">
        <w:rPr>
          <w:rFonts w:eastAsia="Times New Roman"/>
          <w:color w:val="000000"/>
        </w:rPr>
        <w:t>We</w:t>
      </w:r>
      <w:r>
        <w:rPr>
          <w:rFonts w:eastAsia="Times New Roman"/>
          <w:color w:val="000000"/>
        </w:rPr>
        <w:t xml:space="preserve"> </w:t>
      </w:r>
      <w:r w:rsidRPr="00B622D4">
        <w:rPr>
          <w:rFonts w:eastAsia="Times New Roman"/>
          <w:color w:val="000000"/>
        </w:rPr>
        <w:t>offer</w:t>
      </w:r>
      <w:r>
        <w:rPr>
          <w:rFonts w:eastAsia="Times New Roman"/>
          <w:color w:val="000000"/>
        </w:rPr>
        <w:t xml:space="preserve"> </w:t>
      </w:r>
      <w:r w:rsidRPr="00B622D4">
        <w:rPr>
          <w:rFonts w:eastAsia="Times New Roman"/>
          <w:color w:val="000000"/>
        </w:rPr>
        <w:t>our</w:t>
      </w:r>
      <w:r>
        <w:rPr>
          <w:rFonts w:eastAsia="Times New Roman"/>
          <w:color w:val="000000"/>
        </w:rPr>
        <w:t xml:space="preserve"> </w:t>
      </w:r>
      <w:r w:rsidRPr="00B622D4">
        <w:rPr>
          <w:rFonts w:eastAsia="Times New Roman"/>
          <w:color w:val="000000"/>
        </w:rPr>
        <w:t>comments</w:t>
      </w:r>
      <w:r>
        <w:rPr>
          <w:rFonts w:eastAsia="Times New Roman"/>
          <w:color w:val="000000"/>
        </w:rPr>
        <w:t xml:space="preserve"> </w:t>
      </w:r>
      <w:r w:rsidRPr="00B622D4">
        <w:rPr>
          <w:rFonts w:eastAsia="Times New Roman"/>
          <w:color w:val="000000"/>
        </w:rPr>
        <w:t>above</w:t>
      </w:r>
      <w:r>
        <w:rPr>
          <w:rFonts w:eastAsia="Times New Roman"/>
          <w:color w:val="000000"/>
        </w:rPr>
        <w:t xml:space="preserve"> </w:t>
      </w:r>
      <w:r w:rsidRPr="00B622D4">
        <w:rPr>
          <w:rFonts w:eastAsia="Times New Roman"/>
          <w:color w:val="000000"/>
        </w:rPr>
        <w:t>in</w:t>
      </w:r>
      <w:r>
        <w:rPr>
          <w:rFonts w:eastAsia="Times New Roman"/>
          <w:color w:val="000000"/>
        </w:rPr>
        <w:t xml:space="preserve"> </w:t>
      </w:r>
      <w:r w:rsidRPr="00B622D4">
        <w:rPr>
          <w:rFonts w:eastAsia="Times New Roman"/>
          <w:color w:val="000000"/>
        </w:rPr>
        <w:t>support</w:t>
      </w:r>
      <w:r>
        <w:rPr>
          <w:rFonts w:eastAsia="Times New Roman"/>
          <w:color w:val="000000"/>
        </w:rPr>
        <w:t xml:space="preserve"> </w:t>
      </w:r>
      <w:r w:rsidRPr="00B622D4">
        <w:rPr>
          <w:rFonts w:eastAsia="Times New Roman"/>
          <w:color w:val="000000"/>
        </w:rPr>
        <w:t>of</w:t>
      </w:r>
      <w:r>
        <w:rPr>
          <w:rFonts w:eastAsia="Times New Roman"/>
          <w:color w:val="000000"/>
        </w:rPr>
        <w:t xml:space="preserve"> </w:t>
      </w:r>
      <w:r w:rsidRPr="00B622D4">
        <w:rPr>
          <w:rFonts w:eastAsia="Times New Roman"/>
          <w:color w:val="000000"/>
        </w:rPr>
        <w:t>this</w:t>
      </w:r>
      <w:r>
        <w:rPr>
          <w:rFonts w:eastAsia="Times New Roman"/>
          <w:color w:val="000000"/>
        </w:rPr>
        <w:t xml:space="preserve"> </w:t>
      </w:r>
      <w:r w:rsidRPr="00B622D4">
        <w:rPr>
          <w:rFonts w:eastAsia="Times New Roman"/>
          <w:color w:val="000000"/>
        </w:rPr>
        <w:t>rule</w:t>
      </w:r>
      <w:r>
        <w:rPr>
          <w:rFonts w:eastAsia="Times New Roman"/>
          <w:color w:val="000000"/>
        </w:rPr>
        <w:t xml:space="preserve"> </w:t>
      </w:r>
      <w:r w:rsidRPr="00B622D4">
        <w:rPr>
          <w:rFonts w:eastAsia="Times New Roman"/>
          <w:color w:val="000000"/>
        </w:rPr>
        <w:t>change</w:t>
      </w:r>
      <w:r>
        <w:rPr>
          <w:rFonts w:eastAsia="Times New Roman"/>
          <w:color w:val="000000"/>
        </w:rPr>
        <w:t xml:space="preserve"> </w:t>
      </w:r>
      <w:r w:rsidRPr="00B622D4">
        <w:rPr>
          <w:rFonts w:eastAsia="Times New Roman"/>
          <w:color w:val="000000"/>
        </w:rPr>
        <w:t>process.</w:t>
      </w:r>
    </w:p>
    <w:p w:rsidR="0070686F" w:rsidRPr="00B622D4" w:rsidRDefault="0070686F" w:rsidP="0070686F">
      <w:pPr>
        <w:spacing w:after="0" w:line="240" w:lineRule="auto"/>
        <w:rPr>
          <w:rFonts w:eastAsia="Times New Roman"/>
        </w:rPr>
      </w:pPr>
      <w:r>
        <w:rPr>
          <w:rFonts w:eastAsia="Times New Roman"/>
          <w:color w:val="000000"/>
        </w:rPr>
        <w:t xml:space="preserve"> </w:t>
      </w:r>
    </w:p>
    <w:p w:rsidR="0070686F" w:rsidRPr="00B622D4" w:rsidRDefault="0070686F" w:rsidP="0070686F">
      <w:pPr>
        <w:spacing w:after="0" w:line="240" w:lineRule="auto"/>
        <w:rPr>
          <w:rFonts w:eastAsia="Times New Roman"/>
        </w:rPr>
      </w:pPr>
      <w:r w:rsidRPr="00B622D4">
        <w:rPr>
          <w:rFonts w:eastAsia="Times New Roman"/>
        </w:rPr>
        <w:t>Thank</w:t>
      </w:r>
      <w:r>
        <w:rPr>
          <w:rFonts w:eastAsia="Times New Roman"/>
        </w:rPr>
        <w:t xml:space="preserve"> </w:t>
      </w:r>
      <w:r w:rsidRPr="00B622D4">
        <w:rPr>
          <w:rFonts w:eastAsia="Times New Roman"/>
        </w:rPr>
        <w:t>you</w:t>
      </w:r>
      <w:r>
        <w:rPr>
          <w:rFonts w:eastAsia="Times New Roman"/>
        </w:rPr>
        <w:t xml:space="preserve"> </w:t>
      </w:r>
      <w:r w:rsidRPr="00B622D4">
        <w:rPr>
          <w:rFonts w:eastAsia="Times New Roman"/>
        </w:rPr>
        <w:t>for</w:t>
      </w:r>
      <w:r>
        <w:rPr>
          <w:rFonts w:eastAsia="Times New Roman"/>
        </w:rPr>
        <w:t xml:space="preserve"> </w:t>
      </w:r>
      <w:r w:rsidRPr="00B622D4">
        <w:rPr>
          <w:rFonts w:eastAsia="Times New Roman"/>
        </w:rPr>
        <w:t>your</w:t>
      </w:r>
      <w:r>
        <w:rPr>
          <w:rFonts w:eastAsia="Times New Roman"/>
        </w:rPr>
        <w:t xml:space="preserve"> </w:t>
      </w:r>
      <w:r w:rsidRPr="00B622D4">
        <w:rPr>
          <w:rFonts w:eastAsia="Times New Roman"/>
        </w:rPr>
        <w:t>consideration.</w:t>
      </w:r>
    </w:p>
    <w:p w:rsidR="0070686F" w:rsidRPr="00B622D4" w:rsidRDefault="0070686F" w:rsidP="0070686F">
      <w:pPr>
        <w:spacing w:after="0" w:line="240" w:lineRule="auto"/>
        <w:rPr>
          <w:rFonts w:eastAsia="Times New Roman"/>
        </w:rPr>
      </w:pPr>
      <w:r>
        <w:rPr>
          <w:rFonts w:eastAsia="Times New Roman"/>
        </w:rPr>
        <w:t xml:space="preserve"> </w:t>
      </w:r>
    </w:p>
    <w:p w:rsidR="0070686F" w:rsidRPr="00B622D4" w:rsidRDefault="0070686F" w:rsidP="0070686F">
      <w:pPr>
        <w:spacing w:after="0" w:line="240" w:lineRule="auto"/>
        <w:rPr>
          <w:rFonts w:eastAsia="Times New Roman"/>
        </w:rPr>
      </w:pPr>
      <w:r w:rsidRPr="00B622D4">
        <w:rPr>
          <w:rFonts w:eastAsia="Times New Roman"/>
        </w:rPr>
        <w:t>Respectfully,</w:t>
      </w:r>
    </w:p>
    <w:p w:rsidR="0070686F" w:rsidRPr="00B622D4" w:rsidRDefault="0070686F" w:rsidP="0070686F">
      <w:pPr>
        <w:spacing w:after="0" w:line="240" w:lineRule="auto"/>
        <w:rPr>
          <w:rFonts w:eastAsia="Times New Roman"/>
        </w:rPr>
      </w:pPr>
      <w:r>
        <w:rPr>
          <w:rFonts w:eastAsia="Times New Roman"/>
        </w:rPr>
        <w:t xml:space="preserve"> </w:t>
      </w:r>
    </w:p>
    <w:p w:rsidR="0070686F" w:rsidRDefault="009373C7" w:rsidP="0070686F">
      <w:pPr>
        <w:spacing w:after="0" w:line="240" w:lineRule="auto"/>
        <w:rPr>
          <w:rFonts w:eastAsia="Times New Roman"/>
        </w:rPr>
      </w:pPr>
      <w:r>
        <w:rPr>
          <w:rFonts w:eastAsia="Times New Roman"/>
        </w:rPr>
        <w:t xml:space="preserve">32 </w:t>
      </w:r>
      <w:r w:rsidR="0070686F" w:rsidRPr="00B622D4">
        <w:rPr>
          <w:rFonts w:eastAsia="Times New Roman"/>
        </w:rPr>
        <w:t>RNA</w:t>
      </w:r>
      <w:r w:rsidR="0070686F">
        <w:rPr>
          <w:rFonts w:eastAsia="Times New Roman"/>
        </w:rPr>
        <w:t xml:space="preserve"> </w:t>
      </w:r>
      <w:r w:rsidR="0070686F" w:rsidRPr="00B622D4">
        <w:rPr>
          <w:rFonts w:eastAsia="Times New Roman"/>
        </w:rPr>
        <w:t>House</w:t>
      </w:r>
      <w:r w:rsidR="0070686F">
        <w:rPr>
          <w:rFonts w:eastAsia="Times New Roman"/>
        </w:rPr>
        <w:t xml:space="preserve"> </w:t>
      </w:r>
      <w:r w:rsidR="0070686F" w:rsidRPr="00B622D4">
        <w:rPr>
          <w:rFonts w:eastAsia="Times New Roman"/>
        </w:rPr>
        <w:t>Cooperator/Shareholders</w:t>
      </w:r>
    </w:p>
    <w:p w:rsidR="009373C7" w:rsidRDefault="009373C7" w:rsidP="0070686F">
      <w:pPr>
        <w:spacing w:after="0" w:line="240" w:lineRule="auto"/>
        <w:rPr>
          <w:rFonts w:eastAsia="Times New Roman"/>
        </w:rPr>
      </w:pPr>
      <w:r>
        <w:rPr>
          <w:rFonts w:eastAsia="Times New Roman"/>
        </w:rPr>
        <w:t>(Names sent with this document to HPD March 10, 2023)</w:t>
      </w:r>
    </w:p>
    <w:p w:rsidR="00A31CB5" w:rsidRDefault="00A31CB5" w:rsidP="00AA7C04">
      <w:pPr>
        <w:pStyle w:val="NoSpacing"/>
        <w:rPr>
          <w:color w:val="000000"/>
        </w:rPr>
        <w:sectPr w:rsidR="00A31CB5" w:rsidSect="00C0602E">
          <w:pgSz w:w="12240" w:h="15840"/>
          <w:pgMar w:top="1440" w:right="1440" w:bottom="1440" w:left="1440" w:header="720" w:footer="720" w:gutter="0"/>
          <w:cols w:space="720"/>
          <w:docGrid w:linePitch="360"/>
        </w:sectPr>
      </w:pPr>
    </w:p>
    <w:p w:rsidR="00FF1E4E" w:rsidRPr="00AA7C04" w:rsidRDefault="00FF1E4E" w:rsidP="00AA7C04">
      <w:pPr>
        <w:pStyle w:val="NoSpacing"/>
      </w:pPr>
    </w:p>
    <w:sectPr w:rsidR="00FF1E4E" w:rsidRPr="00AA7C04" w:rsidSect="00A31CB5">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413BB"/>
    <w:multiLevelType w:val="hybridMultilevel"/>
    <w:tmpl w:val="FB674E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6A002A"/>
    <w:multiLevelType w:val="hybridMultilevel"/>
    <w:tmpl w:val="2A98B7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92C74B"/>
    <w:multiLevelType w:val="hybridMultilevel"/>
    <w:tmpl w:val="69058B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60FC26"/>
    <w:multiLevelType w:val="hybridMultilevel"/>
    <w:tmpl w:val="372A76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67C860C"/>
    <w:multiLevelType w:val="hybridMultilevel"/>
    <w:tmpl w:val="73C5C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1CED087"/>
    <w:multiLevelType w:val="hybridMultilevel"/>
    <w:tmpl w:val="B3E808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561B766"/>
    <w:multiLevelType w:val="hybridMultilevel"/>
    <w:tmpl w:val="52CB54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20"/>
  <w:characterSpacingControl w:val="doNotCompress"/>
  <w:compat/>
  <w:rsids>
    <w:rsidRoot w:val="00B73018"/>
    <w:rsid w:val="00045434"/>
    <w:rsid w:val="0005513E"/>
    <w:rsid w:val="000B105D"/>
    <w:rsid w:val="000C1AE2"/>
    <w:rsid w:val="000E0829"/>
    <w:rsid w:val="001166AF"/>
    <w:rsid w:val="0012418F"/>
    <w:rsid w:val="00125C16"/>
    <w:rsid w:val="00144604"/>
    <w:rsid w:val="00145B75"/>
    <w:rsid w:val="00184172"/>
    <w:rsid w:val="00194A47"/>
    <w:rsid w:val="0020656D"/>
    <w:rsid w:val="00216CC1"/>
    <w:rsid w:val="00217D80"/>
    <w:rsid w:val="00247342"/>
    <w:rsid w:val="002524A2"/>
    <w:rsid w:val="002C58DA"/>
    <w:rsid w:val="002E3C29"/>
    <w:rsid w:val="00332354"/>
    <w:rsid w:val="003E0F64"/>
    <w:rsid w:val="003F1734"/>
    <w:rsid w:val="00493649"/>
    <w:rsid w:val="004A3244"/>
    <w:rsid w:val="004D04B6"/>
    <w:rsid w:val="004F5ABC"/>
    <w:rsid w:val="005168E6"/>
    <w:rsid w:val="00565030"/>
    <w:rsid w:val="00580E80"/>
    <w:rsid w:val="00642CCE"/>
    <w:rsid w:val="006A2D03"/>
    <w:rsid w:val="006A696E"/>
    <w:rsid w:val="006A7EFB"/>
    <w:rsid w:val="006B6F25"/>
    <w:rsid w:val="006C0C69"/>
    <w:rsid w:val="006C120A"/>
    <w:rsid w:val="006D44F0"/>
    <w:rsid w:val="00701534"/>
    <w:rsid w:val="0070686F"/>
    <w:rsid w:val="00711669"/>
    <w:rsid w:val="00717697"/>
    <w:rsid w:val="00723D8E"/>
    <w:rsid w:val="007240A0"/>
    <w:rsid w:val="007456D4"/>
    <w:rsid w:val="0075580E"/>
    <w:rsid w:val="0084675E"/>
    <w:rsid w:val="008A61D8"/>
    <w:rsid w:val="008C4E1D"/>
    <w:rsid w:val="008C5118"/>
    <w:rsid w:val="00932DC6"/>
    <w:rsid w:val="009373C7"/>
    <w:rsid w:val="00983C8E"/>
    <w:rsid w:val="009B4392"/>
    <w:rsid w:val="00A071C7"/>
    <w:rsid w:val="00A31CB5"/>
    <w:rsid w:val="00A92346"/>
    <w:rsid w:val="00AA7C04"/>
    <w:rsid w:val="00B2151E"/>
    <w:rsid w:val="00B67886"/>
    <w:rsid w:val="00B73018"/>
    <w:rsid w:val="00B77CBB"/>
    <w:rsid w:val="00BD5B56"/>
    <w:rsid w:val="00BF2E30"/>
    <w:rsid w:val="00C0602E"/>
    <w:rsid w:val="00C1342E"/>
    <w:rsid w:val="00C76DAB"/>
    <w:rsid w:val="00C91195"/>
    <w:rsid w:val="00C96C58"/>
    <w:rsid w:val="00CA0101"/>
    <w:rsid w:val="00CB08C2"/>
    <w:rsid w:val="00CB291E"/>
    <w:rsid w:val="00CC39F6"/>
    <w:rsid w:val="00CD15EA"/>
    <w:rsid w:val="00CD6F04"/>
    <w:rsid w:val="00CE078D"/>
    <w:rsid w:val="00CF1C84"/>
    <w:rsid w:val="00E341A4"/>
    <w:rsid w:val="00E431B7"/>
    <w:rsid w:val="00E552D7"/>
    <w:rsid w:val="00EF0660"/>
    <w:rsid w:val="00EF18CC"/>
    <w:rsid w:val="00F25933"/>
    <w:rsid w:val="00F3798B"/>
    <w:rsid w:val="00F527F9"/>
    <w:rsid w:val="00F61F98"/>
    <w:rsid w:val="00F71CF1"/>
    <w:rsid w:val="00F90D34"/>
    <w:rsid w:val="00FB69A5"/>
    <w:rsid w:val="00FC3993"/>
    <w:rsid w:val="00FD1314"/>
    <w:rsid w:val="00FF1E4E"/>
    <w:rsid w:val="00FF4904"/>
    <w:rsid w:val="00FF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2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C2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F18CC"/>
    <w:pPr>
      <w:spacing w:after="0" w:line="240" w:lineRule="auto"/>
    </w:pPr>
    <w:rPr>
      <w:rFonts w:ascii="Times New Roman" w:hAnsi="Times New Roman" w:cs="Times New Roman"/>
      <w:sz w:val="24"/>
      <w:szCs w:val="24"/>
    </w:rPr>
  </w:style>
  <w:style w:type="paragraph" w:customStyle="1" w:styleId="gmail-msonospacing">
    <w:name w:val="gmail-msonospacing"/>
    <w:basedOn w:val="Normal"/>
    <w:rsid w:val="0070686F"/>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1678583245">
      <w:bodyDiv w:val="1"/>
      <w:marLeft w:val="0"/>
      <w:marRight w:val="0"/>
      <w:marTop w:val="0"/>
      <w:marBottom w:val="0"/>
      <w:divBdr>
        <w:top w:val="none" w:sz="0" w:space="0" w:color="auto"/>
        <w:left w:val="none" w:sz="0" w:space="0" w:color="auto"/>
        <w:bottom w:val="none" w:sz="0" w:space="0" w:color="auto"/>
        <w:right w:val="none" w:sz="0" w:space="0" w:color="auto"/>
      </w:divBdr>
      <w:divsChild>
        <w:div w:id="280112975">
          <w:marLeft w:val="0"/>
          <w:marRight w:val="0"/>
          <w:marTop w:val="0"/>
          <w:marBottom w:val="0"/>
          <w:divBdr>
            <w:top w:val="none" w:sz="0" w:space="0" w:color="auto"/>
            <w:left w:val="none" w:sz="0" w:space="0" w:color="auto"/>
            <w:bottom w:val="none" w:sz="0" w:space="0" w:color="auto"/>
            <w:right w:val="none" w:sz="0" w:space="0" w:color="auto"/>
          </w:divBdr>
        </w:div>
        <w:div w:id="194838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cp:lastPrinted>2023-03-09T17:53:00Z</cp:lastPrinted>
  <dcterms:created xsi:type="dcterms:W3CDTF">2023-03-10T18:03:00Z</dcterms:created>
  <dcterms:modified xsi:type="dcterms:W3CDTF">2023-03-10T18:03:00Z</dcterms:modified>
</cp:coreProperties>
</file>