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1FC2" w14:textId="7FF87336" w:rsidR="00FA2DF1" w:rsidRPr="00FB7D4D" w:rsidRDefault="00FA2DF1" w:rsidP="00A768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February 2023</w:t>
      </w:r>
    </w:p>
    <w:p w14:paraId="6FD9D7FB" w14:textId="61A9FC1C" w:rsidR="00CE1191" w:rsidRPr="00FB7D4D" w:rsidRDefault="00CE1191" w:rsidP="00A768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Charles Ukegbu, Assistant Commissioner of Regional &amp; Strategic</w:t>
      </w:r>
      <w:r w:rsidR="00C11F9A" w:rsidRPr="00FB7D4D">
        <w:rPr>
          <w:rFonts w:cstheme="minorHAnsi"/>
          <w:sz w:val="24"/>
          <w:szCs w:val="24"/>
        </w:rPr>
        <w:t xml:space="preserve"> Planning</w:t>
      </w:r>
    </w:p>
    <w:p w14:paraId="7356F7E9" w14:textId="5139A3EC" w:rsidR="00CE1191" w:rsidRPr="00FB7D4D" w:rsidRDefault="00CE1191" w:rsidP="00A768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 xml:space="preserve">NYC Department of Transportation </w:t>
      </w:r>
    </w:p>
    <w:p w14:paraId="2B528833" w14:textId="6883C37A" w:rsidR="00C11F9A" w:rsidRPr="00FB7D4D" w:rsidRDefault="00C11F9A" w:rsidP="00A768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55 Water Street, 6</w:t>
      </w:r>
      <w:r w:rsidRPr="00FB7D4D">
        <w:rPr>
          <w:rFonts w:cstheme="minorHAnsi"/>
          <w:sz w:val="24"/>
          <w:szCs w:val="24"/>
          <w:vertAlign w:val="superscript"/>
        </w:rPr>
        <w:t>th</w:t>
      </w:r>
      <w:r w:rsidRPr="00FB7D4D">
        <w:rPr>
          <w:rFonts w:cstheme="minorHAnsi"/>
          <w:sz w:val="24"/>
          <w:szCs w:val="24"/>
        </w:rPr>
        <w:t xml:space="preserve"> Floor</w:t>
      </w:r>
    </w:p>
    <w:p w14:paraId="56AF4C8A" w14:textId="21EF1EDA" w:rsidR="00C11F9A" w:rsidRPr="00FB7D4D" w:rsidRDefault="00C11F9A" w:rsidP="00A768C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New York, NY 10041</w:t>
      </w:r>
    </w:p>
    <w:p w14:paraId="6D7F4A83" w14:textId="483BDCBF" w:rsidR="00C11F9A" w:rsidRPr="00FB7D4D" w:rsidRDefault="00C11F9A" w:rsidP="00A768C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B7D4D">
        <w:rPr>
          <w:rFonts w:cstheme="minorHAnsi"/>
          <w:b/>
          <w:bCs/>
          <w:i/>
          <w:iCs/>
          <w:sz w:val="24"/>
          <w:szCs w:val="24"/>
        </w:rPr>
        <w:t>submitted via email</w:t>
      </w:r>
    </w:p>
    <w:p w14:paraId="2C6150FB" w14:textId="77777777" w:rsidR="00CE1191" w:rsidRPr="00FB7D4D" w:rsidRDefault="00CE1191" w:rsidP="00A768C9">
      <w:pPr>
        <w:jc w:val="both"/>
        <w:rPr>
          <w:rFonts w:cstheme="minorHAnsi"/>
          <w:b/>
          <w:bCs/>
          <w:sz w:val="24"/>
          <w:szCs w:val="24"/>
        </w:rPr>
      </w:pPr>
    </w:p>
    <w:p w14:paraId="5A57F524" w14:textId="53C7A066" w:rsidR="00FA2DF1" w:rsidRPr="00FB7D4D" w:rsidRDefault="00FA2DF1" w:rsidP="00A768C9">
      <w:pPr>
        <w:jc w:val="both"/>
        <w:rPr>
          <w:rFonts w:cstheme="minorHAnsi"/>
          <w:b/>
          <w:bCs/>
          <w:sz w:val="24"/>
          <w:szCs w:val="24"/>
        </w:rPr>
      </w:pPr>
      <w:r w:rsidRPr="00FB7D4D">
        <w:rPr>
          <w:rFonts w:cstheme="minorHAnsi"/>
          <w:b/>
          <w:bCs/>
          <w:sz w:val="24"/>
          <w:szCs w:val="24"/>
        </w:rPr>
        <w:t xml:space="preserve">RE: </w:t>
      </w:r>
      <w:r w:rsidR="00CE1191" w:rsidRPr="00FB7D4D">
        <w:rPr>
          <w:rFonts w:cstheme="minorHAnsi"/>
          <w:b/>
          <w:bCs/>
          <w:sz w:val="24"/>
          <w:szCs w:val="24"/>
        </w:rPr>
        <w:t>Proposed amendment to Section 4-08 of the Traffic Rules to establish loading zone regulations</w:t>
      </w:r>
    </w:p>
    <w:p w14:paraId="24BB259C" w14:textId="4D604EF5" w:rsidR="009D6F56" w:rsidRPr="00FB7D4D" w:rsidRDefault="00CE1191" w:rsidP="00A768C9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Dear Assistant Commissioner Ukegbu:</w:t>
      </w:r>
    </w:p>
    <w:p w14:paraId="06618383" w14:textId="77777777" w:rsidR="00CF10A3" w:rsidRPr="00FB7D4D" w:rsidRDefault="00CE1191" w:rsidP="00A768C9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United Parcel Service (UPS) is a global logistics firm. In the New York City region alone, UPS is responsible for well over 600,000 packages daily; which includes critical deliveries of everything from vital business documents to medications for those most vulnerable. Our 5,500 workers in New York City rely heavily on a carefully planned and considered logistics system that is meant to both ensure timely delivery while taking into account important mobility and sustainability goals</w:t>
      </w:r>
      <w:r w:rsidR="00D07ABF" w:rsidRPr="00FB7D4D">
        <w:rPr>
          <w:rFonts w:cstheme="minorHAnsi"/>
          <w:sz w:val="24"/>
          <w:szCs w:val="24"/>
        </w:rPr>
        <w:t xml:space="preserve">. </w:t>
      </w:r>
    </w:p>
    <w:p w14:paraId="65BBA761" w14:textId="5EE1C5B9" w:rsidR="00CE1191" w:rsidRPr="00FB7D4D" w:rsidRDefault="00C11F9A" w:rsidP="00A768C9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UPS is</w:t>
      </w:r>
      <w:r w:rsidR="00D07ABF" w:rsidRPr="00FB7D4D">
        <w:rPr>
          <w:rFonts w:cstheme="minorHAnsi"/>
          <w:sz w:val="24"/>
          <w:szCs w:val="24"/>
        </w:rPr>
        <w:t xml:space="preserve"> dedicated to supporting and working with </w:t>
      </w:r>
      <w:r w:rsidRPr="00FB7D4D">
        <w:rPr>
          <w:rFonts w:cstheme="minorHAnsi"/>
          <w:sz w:val="24"/>
          <w:szCs w:val="24"/>
        </w:rPr>
        <w:t xml:space="preserve">our </w:t>
      </w:r>
      <w:r w:rsidR="00D07ABF" w:rsidRPr="00FB7D4D">
        <w:rPr>
          <w:rFonts w:cstheme="minorHAnsi"/>
          <w:sz w:val="24"/>
          <w:szCs w:val="24"/>
        </w:rPr>
        <w:t xml:space="preserve">partners </w:t>
      </w:r>
      <w:r w:rsidRPr="00FB7D4D">
        <w:rPr>
          <w:rFonts w:cstheme="minorHAnsi"/>
          <w:sz w:val="24"/>
          <w:szCs w:val="24"/>
        </w:rPr>
        <w:t xml:space="preserve">in government </w:t>
      </w:r>
      <w:r w:rsidR="00D07ABF" w:rsidRPr="00FB7D4D">
        <w:rPr>
          <w:rFonts w:cstheme="minorHAnsi"/>
          <w:sz w:val="24"/>
          <w:szCs w:val="24"/>
        </w:rPr>
        <w:t>on innovative solutions to curbside management in New York City</w:t>
      </w:r>
      <w:r w:rsidRPr="00FB7D4D">
        <w:rPr>
          <w:rFonts w:cstheme="minorHAnsi"/>
          <w:sz w:val="24"/>
          <w:szCs w:val="24"/>
        </w:rPr>
        <w:t>. This collaboration has led to comprehensive efforts to reform loading zone regulations and implement new technology to improve the efficiency of last mile deliveries.</w:t>
      </w:r>
      <w:r w:rsidR="00CF10A3" w:rsidRPr="00FB7D4D">
        <w:rPr>
          <w:rFonts w:cstheme="minorHAnsi"/>
          <w:sz w:val="24"/>
          <w:szCs w:val="24"/>
        </w:rPr>
        <w:t xml:space="preserve"> </w:t>
      </w:r>
    </w:p>
    <w:p w14:paraId="3EBDEFC4" w14:textId="0314DA34" w:rsidR="00D07ABF" w:rsidRPr="00FB7D4D" w:rsidRDefault="00D07ABF" w:rsidP="00A768C9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We commend the Department of Transportation</w:t>
      </w:r>
      <w:r w:rsidR="00CF10A3" w:rsidRPr="00FB7D4D">
        <w:rPr>
          <w:rFonts w:cstheme="minorHAnsi"/>
          <w:sz w:val="24"/>
          <w:szCs w:val="24"/>
        </w:rPr>
        <w:t xml:space="preserve"> (DOT)</w:t>
      </w:r>
      <w:r w:rsidRPr="00FB7D4D">
        <w:rPr>
          <w:rFonts w:cstheme="minorHAnsi"/>
          <w:sz w:val="24"/>
          <w:szCs w:val="24"/>
        </w:rPr>
        <w:t xml:space="preserve"> for taking the necessary steps to address </w:t>
      </w:r>
      <w:r w:rsidR="00CF10A3" w:rsidRPr="00FB7D4D">
        <w:rPr>
          <w:rFonts w:cstheme="minorHAnsi"/>
          <w:sz w:val="24"/>
          <w:szCs w:val="24"/>
        </w:rPr>
        <w:t xml:space="preserve">some of the challenges of finding curbside loading space through the proposed amendment to Section 4-08 of the Traffic Rules that would establish loading zone regulations. </w:t>
      </w:r>
      <w:r w:rsidR="00B74EC9" w:rsidRPr="00FB7D4D">
        <w:rPr>
          <w:rFonts w:cstheme="minorHAnsi"/>
          <w:sz w:val="24"/>
          <w:szCs w:val="24"/>
        </w:rPr>
        <w:t xml:space="preserve">In </w:t>
      </w:r>
      <w:proofErr w:type="gramStart"/>
      <w:r w:rsidR="00B74EC9" w:rsidRPr="00FB7D4D">
        <w:rPr>
          <w:rFonts w:cstheme="minorHAnsi"/>
          <w:sz w:val="24"/>
          <w:szCs w:val="24"/>
        </w:rPr>
        <w:t>designating  “</w:t>
      </w:r>
      <w:proofErr w:type="gramEnd"/>
      <w:r w:rsidR="00B74EC9" w:rsidRPr="00FB7D4D">
        <w:rPr>
          <w:rFonts w:cstheme="minorHAnsi"/>
          <w:sz w:val="24"/>
          <w:szCs w:val="24"/>
        </w:rPr>
        <w:t>Loading Only” zone</w:t>
      </w:r>
      <w:r w:rsidR="00857794" w:rsidRPr="00FB7D4D">
        <w:rPr>
          <w:rFonts w:cstheme="minorHAnsi"/>
          <w:sz w:val="24"/>
          <w:szCs w:val="24"/>
        </w:rPr>
        <w:t xml:space="preserve"> signage</w:t>
      </w:r>
      <w:r w:rsidR="00B74EC9" w:rsidRPr="00FB7D4D">
        <w:rPr>
          <w:rFonts w:cstheme="minorHAnsi"/>
          <w:sz w:val="24"/>
          <w:szCs w:val="24"/>
        </w:rPr>
        <w:t xml:space="preserve"> strictly for expeditious pick-up and drop-off of goods and passengers from commercial, for-hire and personal vehicles, </w:t>
      </w:r>
      <w:r w:rsidR="00857794" w:rsidRPr="00FB7D4D">
        <w:rPr>
          <w:rFonts w:cstheme="minorHAnsi"/>
          <w:sz w:val="24"/>
          <w:szCs w:val="24"/>
        </w:rPr>
        <w:t>last mile deliveries in New York City will in turn be more seamless. Additionally, prohibiting agency-authorized or single use permits from parking in these “Loading Only” zones will ensure the</w:t>
      </w:r>
      <w:r w:rsidR="00F411C4" w:rsidRPr="00FB7D4D">
        <w:rPr>
          <w:rFonts w:cstheme="minorHAnsi"/>
          <w:sz w:val="24"/>
          <w:szCs w:val="24"/>
        </w:rPr>
        <w:t xml:space="preserve"> curbside space is being maximized for proper use. </w:t>
      </w:r>
    </w:p>
    <w:p w14:paraId="173FD004" w14:textId="54510425" w:rsidR="008B310E" w:rsidRPr="00FB7D4D" w:rsidRDefault="00CF10A3" w:rsidP="00A768C9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 xml:space="preserve">While this is a great step towards creating safer curbside management and streets, we strongly urge DOT to </w:t>
      </w:r>
      <w:r w:rsidR="000A6A1F" w:rsidRPr="00FB7D4D">
        <w:rPr>
          <w:rFonts w:cstheme="minorHAnsi"/>
          <w:sz w:val="24"/>
          <w:szCs w:val="24"/>
        </w:rPr>
        <w:t>work with the relevant enforcement agencies to ensure that these zones are not occupied by idling non-commercial vehicles</w:t>
      </w:r>
      <w:r w:rsidRPr="00FB7D4D">
        <w:rPr>
          <w:rFonts w:cstheme="minorHAnsi"/>
          <w:sz w:val="24"/>
          <w:szCs w:val="24"/>
        </w:rPr>
        <w:t xml:space="preserve">. </w:t>
      </w:r>
      <w:r w:rsidR="00120BE7" w:rsidRPr="00FB7D4D">
        <w:rPr>
          <w:rFonts w:cstheme="minorHAnsi"/>
          <w:sz w:val="24"/>
          <w:szCs w:val="24"/>
        </w:rPr>
        <w:t xml:space="preserve">Without </w:t>
      </w:r>
      <w:r w:rsidR="000A6A1F" w:rsidRPr="00FB7D4D">
        <w:rPr>
          <w:rFonts w:cstheme="minorHAnsi"/>
          <w:sz w:val="24"/>
          <w:szCs w:val="24"/>
        </w:rPr>
        <w:t>a stringent enforcement mechanism</w:t>
      </w:r>
      <w:r w:rsidR="00120BE7" w:rsidRPr="00FB7D4D">
        <w:rPr>
          <w:rFonts w:cstheme="minorHAnsi"/>
          <w:sz w:val="24"/>
          <w:szCs w:val="24"/>
        </w:rPr>
        <w:t xml:space="preserve">, </w:t>
      </w:r>
      <w:r w:rsidR="000A6A1F" w:rsidRPr="00FB7D4D">
        <w:rPr>
          <w:rFonts w:cstheme="minorHAnsi"/>
          <w:sz w:val="24"/>
          <w:szCs w:val="24"/>
        </w:rPr>
        <w:t>vehicles making deliveries will continue to struggle to find adequate curb space, leading to congestion in</w:t>
      </w:r>
      <w:r w:rsidR="00120BE7" w:rsidRPr="00FB7D4D">
        <w:rPr>
          <w:rFonts w:cstheme="minorHAnsi"/>
          <w:sz w:val="24"/>
          <w:szCs w:val="24"/>
        </w:rPr>
        <w:t xml:space="preserve"> dense locations. </w:t>
      </w:r>
      <w:r w:rsidR="00C90B83" w:rsidRPr="00FB7D4D">
        <w:rPr>
          <w:rFonts w:cstheme="minorHAnsi"/>
          <w:sz w:val="24"/>
          <w:szCs w:val="24"/>
        </w:rPr>
        <w:t xml:space="preserve">We also urge DOT to review the existing three-hour limit on commercial parking to encourage companies to maximize efficiency and reduce unnecessary congestion. </w:t>
      </w:r>
    </w:p>
    <w:p w14:paraId="44E4C8F4" w14:textId="4D235004" w:rsidR="000A6A1F" w:rsidRPr="00FB7D4D" w:rsidRDefault="000A6A1F" w:rsidP="00A768C9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UPS</w:t>
      </w:r>
      <w:r w:rsidR="008B310E" w:rsidRPr="00FB7D4D">
        <w:rPr>
          <w:rFonts w:cstheme="minorHAnsi"/>
          <w:sz w:val="24"/>
          <w:szCs w:val="24"/>
        </w:rPr>
        <w:t xml:space="preserve"> committed to maintaining our delivery service while also assisting the </w:t>
      </w:r>
      <w:proofErr w:type="gramStart"/>
      <w:r w:rsidR="008B310E" w:rsidRPr="00FB7D4D">
        <w:rPr>
          <w:rFonts w:cstheme="minorHAnsi"/>
          <w:sz w:val="24"/>
          <w:szCs w:val="24"/>
        </w:rPr>
        <w:t>City</w:t>
      </w:r>
      <w:proofErr w:type="gramEnd"/>
      <w:r w:rsidR="008B310E" w:rsidRPr="00FB7D4D">
        <w:rPr>
          <w:rFonts w:cstheme="minorHAnsi"/>
          <w:sz w:val="24"/>
          <w:szCs w:val="24"/>
        </w:rPr>
        <w:t xml:space="preserve"> in envisioning how to efficiently use public spaces in ways that best serve everyone involved</w:t>
      </w:r>
      <w:r w:rsidR="00A768C9" w:rsidRPr="00FB7D4D">
        <w:rPr>
          <w:rFonts w:cstheme="minorHAnsi"/>
          <w:sz w:val="24"/>
          <w:szCs w:val="24"/>
        </w:rPr>
        <w:t xml:space="preserve">. </w:t>
      </w:r>
      <w:r w:rsidR="008C6EC4" w:rsidRPr="00FB7D4D">
        <w:rPr>
          <w:rFonts w:cstheme="minorHAnsi"/>
          <w:sz w:val="24"/>
          <w:szCs w:val="24"/>
        </w:rPr>
        <w:t xml:space="preserve">Thank you for this opportunity to comment on the proposed </w:t>
      </w:r>
      <w:r w:rsidRPr="00FB7D4D">
        <w:rPr>
          <w:rFonts w:cstheme="minorHAnsi"/>
          <w:sz w:val="24"/>
          <w:szCs w:val="24"/>
        </w:rPr>
        <w:t>rules to</w:t>
      </w:r>
      <w:r w:rsidR="008C6EC4" w:rsidRPr="00FB7D4D">
        <w:rPr>
          <w:rFonts w:cstheme="minorHAnsi"/>
          <w:sz w:val="24"/>
          <w:szCs w:val="24"/>
        </w:rPr>
        <w:t xml:space="preserve"> establishing loading zone regulations. </w:t>
      </w:r>
    </w:p>
    <w:p w14:paraId="562BA03E" w14:textId="77777777" w:rsidR="003A4ADE" w:rsidRDefault="008C6EC4" w:rsidP="00FB7D4D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I welcome further discussion on these vital issues</w:t>
      </w:r>
      <w:r w:rsidR="000A6A1F" w:rsidRPr="00FB7D4D">
        <w:rPr>
          <w:rFonts w:cstheme="minorHAnsi"/>
          <w:sz w:val="24"/>
          <w:szCs w:val="24"/>
        </w:rPr>
        <w:t xml:space="preserve"> with you and your colleagues within DOT.</w:t>
      </w:r>
    </w:p>
    <w:p w14:paraId="6753523D" w14:textId="63BFF51F" w:rsidR="00FB7D4D" w:rsidRPr="00FB7D4D" w:rsidRDefault="00FB7D4D" w:rsidP="00FB7D4D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lastRenderedPageBreak/>
        <w:t>Sincerely Yours,</w:t>
      </w:r>
    </w:p>
    <w:p w14:paraId="0286E8AC" w14:textId="77777777" w:rsidR="00FB7D4D" w:rsidRPr="00FB7D4D" w:rsidRDefault="00FB7D4D" w:rsidP="00FB7D4D">
      <w:pPr>
        <w:jc w:val="both"/>
        <w:rPr>
          <w:rFonts w:cstheme="minorHAnsi"/>
          <w:sz w:val="24"/>
          <w:szCs w:val="24"/>
        </w:rPr>
      </w:pPr>
    </w:p>
    <w:p w14:paraId="0C98C14A" w14:textId="77777777" w:rsidR="00FB7D4D" w:rsidRPr="00FB7D4D" w:rsidRDefault="00FB7D4D" w:rsidP="00FB7D4D">
      <w:pPr>
        <w:jc w:val="both"/>
        <w:rPr>
          <w:rFonts w:cstheme="minorHAnsi"/>
          <w:sz w:val="24"/>
          <w:szCs w:val="24"/>
        </w:rPr>
      </w:pPr>
    </w:p>
    <w:p w14:paraId="5B3BED34" w14:textId="77777777" w:rsidR="00FB7D4D" w:rsidRPr="00FB7D4D" w:rsidRDefault="00FB7D4D" w:rsidP="00FB7D4D">
      <w:pPr>
        <w:jc w:val="both"/>
        <w:rPr>
          <w:rFonts w:cstheme="minorHAnsi"/>
          <w:sz w:val="24"/>
          <w:szCs w:val="24"/>
        </w:rPr>
      </w:pPr>
      <w:r w:rsidRPr="00FB7D4D">
        <w:rPr>
          <w:rFonts w:cstheme="minorHAnsi"/>
          <w:sz w:val="24"/>
          <w:szCs w:val="24"/>
        </w:rPr>
        <w:t>Axel Carrion</w:t>
      </w:r>
    </w:p>
    <w:p w14:paraId="2507D300" w14:textId="77777777" w:rsidR="00FB7D4D" w:rsidRPr="00FB7D4D" w:rsidRDefault="00FB7D4D" w:rsidP="00FB7D4D">
      <w:pPr>
        <w:jc w:val="both"/>
        <w:rPr>
          <w:rFonts w:cstheme="minorHAnsi"/>
          <w:i/>
          <w:iCs/>
          <w:sz w:val="24"/>
          <w:szCs w:val="24"/>
        </w:rPr>
      </w:pPr>
      <w:r w:rsidRPr="00FB7D4D">
        <w:rPr>
          <w:rFonts w:cstheme="minorHAnsi"/>
          <w:i/>
          <w:iCs/>
          <w:sz w:val="24"/>
          <w:szCs w:val="24"/>
        </w:rPr>
        <w:t>Vice President</w:t>
      </w:r>
    </w:p>
    <w:p w14:paraId="38367FDE" w14:textId="77777777" w:rsidR="00FB7D4D" w:rsidRPr="00FB7D4D" w:rsidRDefault="00FB7D4D" w:rsidP="00FB7D4D">
      <w:pPr>
        <w:jc w:val="both"/>
        <w:rPr>
          <w:rFonts w:cstheme="minorHAnsi"/>
          <w:i/>
          <w:iCs/>
          <w:sz w:val="24"/>
          <w:szCs w:val="24"/>
        </w:rPr>
      </w:pPr>
      <w:r w:rsidRPr="00FB7D4D">
        <w:rPr>
          <w:rFonts w:cstheme="minorHAnsi"/>
          <w:i/>
          <w:iCs/>
          <w:sz w:val="24"/>
          <w:szCs w:val="24"/>
        </w:rPr>
        <w:t>UPS Government Affairs</w:t>
      </w:r>
    </w:p>
    <w:p w14:paraId="3C0A3770" w14:textId="72274372" w:rsidR="008C6EC4" w:rsidRPr="00FB7D4D" w:rsidRDefault="008C6EC4" w:rsidP="00FB7D4D">
      <w:pPr>
        <w:rPr>
          <w:rFonts w:cstheme="minorHAnsi"/>
          <w:b/>
          <w:bCs/>
          <w:sz w:val="24"/>
          <w:szCs w:val="24"/>
        </w:rPr>
      </w:pPr>
    </w:p>
    <w:sectPr w:rsidR="008C6EC4" w:rsidRPr="00FB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86"/>
    <w:rsid w:val="000A6A1F"/>
    <w:rsid w:val="00102286"/>
    <w:rsid w:val="00120BE7"/>
    <w:rsid w:val="001C714A"/>
    <w:rsid w:val="003A4ADE"/>
    <w:rsid w:val="00417371"/>
    <w:rsid w:val="006E09CB"/>
    <w:rsid w:val="007334F3"/>
    <w:rsid w:val="0077727D"/>
    <w:rsid w:val="00857794"/>
    <w:rsid w:val="008B310E"/>
    <w:rsid w:val="008C6EC4"/>
    <w:rsid w:val="008E5D8F"/>
    <w:rsid w:val="009D6F56"/>
    <w:rsid w:val="00A768C9"/>
    <w:rsid w:val="00B74EC9"/>
    <w:rsid w:val="00C11F9A"/>
    <w:rsid w:val="00C51619"/>
    <w:rsid w:val="00C767FE"/>
    <w:rsid w:val="00C90B83"/>
    <w:rsid w:val="00CA44B0"/>
    <w:rsid w:val="00CE1191"/>
    <w:rsid w:val="00CF10A3"/>
    <w:rsid w:val="00D07ABF"/>
    <w:rsid w:val="00DC22D6"/>
    <w:rsid w:val="00E77A1C"/>
    <w:rsid w:val="00F040DC"/>
    <w:rsid w:val="00F411C4"/>
    <w:rsid w:val="00FA2DF1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4C36"/>
  <w15:chartTrackingRefBased/>
  <w15:docId w15:val="{8FDF4FFA-BA6E-4D73-9B71-B24E59B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7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Aman</dc:creator>
  <cp:keywords/>
  <dc:description/>
  <cp:lastModifiedBy>Jesse Aman</cp:lastModifiedBy>
  <cp:revision>2</cp:revision>
  <dcterms:created xsi:type="dcterms:W3CDTF">2023-02-07T15:25:00Z</dcterms:created>
  <dcterms:modified xsi:type="dcterms:W3CDTF">2023-02-07T15:25:00Z</dcterms:modified>
</cp:coreProperties>
</file>