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5CB20" w14:textId="3AEECBD6" w:rsidR="00C80B2C" w:rsidRDefault="00117F1E" w:rsidP="00117F1E">
      <w:pPr>
        <w:rPr>
          <w:b/>
          <w:bCs/>
        </w:rPr>
      </w:pPr>
      <w:r w:rsidRPr="00C80B2C">
        <w:rPr>
          <w:b/>
          <w:bCs/>
        </w:rPr>
        <w:t>Local Law 97 testimony Nov. 22</w:t>
      </w:r>
      <w:r w:rsidR="00457637">
        <w:rPr>
          <w:b/>
          <w:bCs/>
        </w:rPr>
        <w:t>.     John Ingram – East Tenth St. NYC</w:t>
      </w:r>
    </w:p>
    <w:p w14:paraId="50D9F3E4" w14:textId="77777777" w:rsidR="00457637" w:rsidRPr="00457637" w:rsidRDefault="00457637" w:rsidP="00117F1E">
      <w:pPr>
        <w:rPr>
          <w:b/>
          <w:bCs/>
        </w:rPr>
      </w:pPr>
    </w:p>
    <w:p w14:paraId="7498DFAB" w14:textId="76545942" w:rsidR="00600957" w:rsidRDefault="003352EA" w:rsidP="00117F1E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In 1982</w:t>
      </w:r>
      <w:r w:rsidR="00457637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my wife and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I moved to</w:t>
      </w:r>
      <w:r w:rsidR="002E2733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East Tenth St. Manhattan, </w:t>
      </w:r>
      <w:r w:rsidR="001219B3">
        <w:rPr>
          <w:rFonts w:ascii="Arial" w:hAnsi="Arial" w:cs="Arial"/>
          <w:color w:val="4D5156"/>
          <w:sz w:val="21"/>
          <w:szCs w:val="21"/>
          <w:shd w:val="clear" w:color="auto" w:fill="FFFFFF"/>
        </w:rPr>
        <w:t>one</w:t>
      </w:r>
      <w:r w:rsidR="008549B4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block</w:t>
      </w:r>
      <w:r w:rsidR="002E2733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from the East River.  </w:t>
      </w:r>
      <w:r w:rsidR="003E64E0">
        <w:t xml:space="preserve">On </w:t>
      </w:r>
      <w:r w:rsidR="003E64E0" w:rsidRPr="003E64E0">
        <w:rPr>
          <w:rStyle w:val="Emphasis"/>
          <w:rFonts w:ascii="Arial" w:hAnsi="Arial" w:cs="Arial"/>
          <w:i w:val="0"/>
          <w:iCs w:val="0"/>
          <w:color w:val="5F6368"/>
          <w:sz w:val="21"/>
          <w:szCs w:val="21"/>
        </w:rPr>
        <w:t xml:space="preserve">October 29, </w:t>
      </w:r>
      <w:r w:rsidR="001E7F3A" w:rsidRPr="003E64E0">
        <w:rPr>
          <w:rStyle w:val="Emphasis"/>
          <w:rFonts w:ascii="Arial" w:hAnsi="Arial" w:cs="Arial"/>
          <w:i w:val="0"/>
          <w:iCs w:val="0"/>
          <w:color w:val="5F6368"/>
          <w:sz w:val="21"/>
          <w:szCs w:val="21"/>
        </w:rPr>
        <w:t>2012,</w:t>
      </w:r>
      <w:r w:rsidR="003E64E0" w:rsidRPr="003E64E0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3E64E0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Hurricane Sandy hit New York. </w:t>
      </w:r>
      <w:r w:rsidR="00D766E9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Over</w:t>
      </w:r>
      <w:r w:rsidR="00457637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2E2733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65 years </w:t>
      </w:r>
      <w:r w:rsidR="003E64E0">
        <w:rPr>
          <w:rFonts w:ascii="Arial" w:hAnsi="Arial" w:cs="Arial"/>
          <w:color w:val="4D5156"/>
          <w:sz w:val="21"/>
          <w:szCs w:val="21"/>
          <w:shd w:val="clear" w:color="auto" w:fill="FFFFFF"/>
        </w:rPr>
        <w:t>of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living in</w:t>
      </w:r>
      <w:r w:rsidR="00EB036C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homes </w:t>
      </w:r>
      <w:r w:rsidR="002E2733">
        <w:rPr>
          <w:rFonts w:ascii="Arial" w:hAnsi="Arial" w:cs="Arial"/>
          <w:color w:val="4D5156"/>
          <w:sz w:val="21"/>
          <w:szCs w:val="21"/>
          <w:shd w:val="clear" w:color="auto" w:fill="FFFFFF"/>
        </w:rPr>
        <w:t>along the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New England</w:t>
      </w:r>
      <w:r w:rsidR="002E2733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coast I have experienced</w:t>
      </w:r>
      <w:r w:rsidR="00C80B2C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m</w:t>
      </w:r>
      <w:r w:rsidR="00EB036C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ost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of </w:t>
      </w:r>
      <w:r w:rsidR="003E64E0">
        <w:rPr>
          <w:rFonts w:ascii="Arial" w:hAnsi="Arial" w:cs="Arial"/>
          <w:color w:val="4D5156"/>
          <w:sz w:val="21"/>
          <w:szCs w:val="21"/>
          <w:shd w:val="clear" w:color="auto" w:fill="FFFFFF"/>
        </w:rPr>
        <w:t>our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major</w:t>
      </w:r>
      <w:r w:rsidR="00C80B2C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gramStart"/>
      <w:r w:rsidR="00D766E9">
        <w:rPr>
          <w:rFonts w:ascii="Arial" w:hAnsi="Arial" w:cs="Arial"/>
          <w:color w:val="4D5156"/>
          <w:sz w:val="21"/>
          <w:szCs w:val="21"/>
          <w:shd w:val="clear" w:color="auto" w:fill="FFFFFF"/>
        </w:rPr>
        <w:t>north east</w:t>
      </w:r>
      <w:proofErr w:type="gramEnd"/>
      <w:r w:rsidR="003E64E0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C80B2C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hurricanes and was </w:t>
      </w:r>
      <w:r w:rsidR="00457637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well </w:t>
      </w:r>
      <w:r w:rsidR="00C80B2C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prepared </w:t>
      </w:r>
      <w:r w:rsidR="00EB036C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to ride this one out.  But Sandy </w:t>
      </w:r>
      <w:r w:rsidR="009D049C">
        <w:rPr>
          <w:rFonts w:ascii="Arial" w:hAnsi="Arial" w:cs="Arial"/>
          <w:color w:val="4D5156"/>
          <w:sz w:val="21"/>
          <w:szCs w:val="21"/>
          <w:shd w:val="clear" w:color="auto" w:fill="FFFFFF"/>
        </w:rPr>
        <w:t>was clearly</w:t>
      </w:r>
      <w:r w:rsidR="00EB036C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different from previous </w:t>
      </w:r>
      <w:r w:rsidR="003E64E0">
        <w:rPr>
          <w:rFonts w:ascii="Arial" w:hAnsi="Arial" w:cs="Arial"/>
          <w:color w:val="4D5156"/>
          <w:sz w:val="21"/>
          <w:szCs w:val="21"/>
          <w:shd w:val="clear" w:color="auto" w:fill="FFFFFF"/>
        </w:rPr>
        <w:t>storms.</w:t>
      </w:r>
      <w:r w:rsidR="00EB036C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 It was huge</w:t>
      </w:r>
      <w:r w:rsidR="009D049C">
        <w:rPr>
          <w:rFonts w:ascii="Arial" w:hAnsi="Arial" w:cs="Arial"/>
          <w:color w:val="4D5156"/>
          <w:sz w:val="21"/>
          <w:szCs w:val="21"/>
          <w:shd w:val="clear" w:color="auto" w:fill="FFFFFF"/>
        </w:rPr>
        <w:t>,</w:t>
      </w:r>
      <w:r w:rsidR="00EB036C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and it was not swinging up the coast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and</w:t>
      </w:r>
      <w:r w:rsidR="00EB036C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out to the </w:t>
      </w:r>
      <w:r w:rsidR="002E2733">
        <w:rPr>
          <w:rFonts w:ascii="Arial" w:hAnsi="Arial" w:cs="Arial"/>
          <w:color w:val="4D5156"/>
          <w:sz w:val="21"/>
          <w:szCs w:val="21"/>
          <w:shd w:val="clear" w:color="auto" w:fill="FFFFFF"/>
        </w:rPr>
        <w:t>Atlantic as previous hurricanes</w:t>
      </w:r>
      <w:r w:rsidR="00457637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ha</w:t>
      </w:r>
      <w:r w:rsidR="008549B4">
        <w:rPr>
          <w:rFonts w:ascii="Arial" w:hAnsi="Arial" w:cs="Arial"/>
          <w:color w:val="4D5156"/>
          <w:sz w:val="21"/>
          <w:szCs w:val="21"/>
          <w:shd w:val="clear" w:color="auto" w:fill="FFFFFF"/>
        </w:rPr>
        <w:t>d</w:t>
      </w:r>
      <w:r w:rsidR="00457637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consistently done</w:t>
      </w:r>
      <w:r w:rsidR="00EB036C">
        <w:rPr>
          <w:rFonts w:ascii="Arial" w:hAnsi="Arial" w:cs="Arial"/>
          <w:color w:val="4D5156"/>
          <w:sz w:val="21"/>
          <w:szCs w:val="21"/>
          <w:shd w:val="clear" w:color="auto" w:fill="FFFFFF"/>
        </w:rPr>
        <w:t>.</w:t>
      </w:r>
      <w:r w:rsidR="002E2733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EB036C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2E2733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Because of the Greenland Jetstream </w:t>
      </w:r>
      <w:r w:rsidR="003E64E0">
        <w:rPr>
          <w:rFonts w:ascii="Arial" w:hAnsi="Arial" w:cs="Arial"/>
          <w:color w:val="4D5156"/>
          <w:sz w:val="21"/>
          <w:szCs w:val="21"/>
          <w:shd w:val="clear" w:color="auto" w:fill="FFFFFF"/>
        </w:rPr>
        <w:t>B</w:t>
      </w:r>
      <w:r w:rsidR="002E2733">
        <w:rPr>
          <w:rFonts w:ascii="Arial" w:hAnsi="Arial" w:cs="Arial"/>
          <w:color w:val="4D5156"/>
          <w:sz w:val="21"/>
          <w:szCs w:val="21"/>
          <w:shd w:val="clear" w:color="auto" w:fill="FFFFFF"/>
        </w:rPr>
        <w:t>lock</w:t>
      </w:r>
      <w:r w:rsidR="00EB036C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2E2733">
        <w:rPr>
          <w:rFonts w:ascii="Arial" w:hAnsi="Arial" w:cs="Arial"/>
          <w:color w:val="4D5156"/>
          <w:sz w:val="21"/>
          <w:szCs w:val="21"/>
          <w:shd w:val="clear" w:color="auto" w:fill="FFFFFF"/>
        </w:rPr>
        <w:t>Sandy</w:t>
      </w:r>
      <w:r w:rsidR="00EB036C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was being pushed westward</w:t>
      </w:r>
      <w:r w:rsidR="002D033E" w:rsidRPr="002D033E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2D033E">
        <w:rPr>
          <w:rFonts w:ascii="Arial" w:hAnsi="Arial" w:cs="Arial"/>
          <w:color w:val="4D5156"/>
          <w:sz w:val="21"/>
          <w:szCs w:val="21"/>
          <w:shd w:val="clear" w:color="auto" w:fill="FFFFFF"/>
        </w:rPr>
        <w:t>directly towards NY</w:t>
      </w:r>
      <w:r w:rsidR="001219B3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C </w:t>
      </w:r>
      <w:r w:rsidR="002D033E">
        <w:rPr>
          <w:rFonts w:ascii="Arial" w:hAnsi="Arial" w:cs="Arial"/>
          <w:color w:val="4D5156"/>
          <w:sz w:val="21"/>
          <w:szCs w:val="21"/>
          <w:shd w:val="clear" w:color="auto" w:fill="FFFFFF"/>
        </w:rPr>
        <w:t>and New Jersey</w:t>
      </w:r>
      <w:r w:rsidR="00EB036C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. </w:t>
      </w:r>
      <w:r w:rsidR="003E64E0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2E2733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In </w:t>
      </w:r>
      <w:r w:rsidR="001E7F3A">
        <w:rPr>
          <w:rFonts w:ascii="Arial" w:hAnsi="Arial" w:cs="Arial"/>
          <w:color w:val="4D5156"/>
          <w:sz w:val="21"/>
          <w:szCs w:val="21"/>
          <w:shd w:val="clear" w:color="auto" w:fill="FFFFFF"/>
        </w:rPr>
        <w:t>addition,</w:t>
      </w:r>
      <w:r w:rsidR="002E2733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t</w:t>
      </w:r>
      <w:r w:rsidR="00D03055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he </w:t>
      </w:r>
      <w:r w:rsidR="003E64E0">
        <w:rPr>
          <w:rFonts w:ascii="Arial" w:hAnsi="Arial" w:cs="Arial"/>
          <w:color w:val="4D5156"/>
          <w:sz w:val="21"/>
          <w:szCs w:val="21"/>
          <w:shd w:val="clear" w:color="auto" w:fill="FFFFFF"/>
        </w:rPr>
        <w:t>predicted</w:t>
      </w:r>
      <w:r w:rsidR="00D03055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arrival of </w:t>
      </w:r>
      <w:r w:rsidR="002E2733">
        <w:rPr>
          <w:rFonts w:ascii="Arial" w:hAnsi="Arial" w:cs="Arial"/>
          <w:color w:val="4D5156"/>
          <w:sz w:val="21"/>
          <w:szCs w:val="21"/>
          <w:shd w:val="clear" w:color="auto" w:fill="FFFFFF"/>
        </w:rPr>
        <w:t>Sandy’s</w:t>
      </w:r>
      <w:r w:rsidR="00D03055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massive storm surge would coincide with </w:t>
      </w:r>
      <w:r w:rsidR="008549B4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the </w:t>
      </w:r>
      <w:r w:rsidR="00D03055">
        <w:rPr>
          <w:rFonts w:ascii="Arial" w:hAnsi="Arial" w:cs="Arial"/>
          <w:color w:val="4D5156"/>
          <w:sz w:val="21"/>
          <w:szCs w:val="21"/>
          <w:shd w:val="clear" w:color="auto" w:fill="FFFFFF"/>
        </w:rPr>
        <w:t>high tide.</w:t>
      </w:r>
      <w:r w:rsidR="002E2733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3E64E0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On the evening of Sandy’s impact, I was waiting for the surge to come down our street from the East River. </w:t>
      </w:r>
      <w:r w:rsidR="008549B4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2E2733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My front windows look </w:t>
      </w:r>
      <w:r w:rsidR="00457637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north </w:t>
      </w:r>
      <w:r w:rsidR="002E2733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directly across the </w:t>
      </w:r>
      <w:r w:rsidR="00651523">
        <w:rPr>
          <w:rFonts w:ascii="Arial" w:hAnsi="Arial" w:cs="Arial"/>
          <w:color w:val="4D5156"/>
          <w:sz w:val="21"/>
          <w:szCs w:val="21"/>
          <w:shd w:val="clear" w:color="auto" w:fill="FFFFFF"/>
        </w:rPr>
        <w:t>“</w:t>
      </w:r>
      <w:r w:rsidR="008549B4">
        <w:rPr>
          <w:rFonts w:ascii="Arial" w:hAnsi="Arial" w:cs="Arial"/>
          <w:color w:val="4D5156"/>
          <w:sz w:val="21"/>
          <w:szCs w:val="21"/>
          <w:shd w:val="clear" w:color="auto" w:fill="FFFFFF"/>
        </w:rPr>
        <w:t>Drydock Pool</w:t>
      </w:r>
      <w:r w:rsidR="00651523">
        <w:rPr>
          <w:rFonts w:ascii="Arial" w:hAnsi="Arial" w:cs="Arial"/>
          <w:color w:val="4D5156"/>
          <w:sz w:val="21"/>
          <w:szCs w:val="21"/>
          <w:shd w:val="clear" w:color="auto" w:fill="FFFFFF"/>
        </w:rPr>
        <w:t>”</w:t>
      </w:r>
      <w:r w:rsidR="002E2733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and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its</w:t>
      </w:r>
      <w:r w:rsidR="002E2733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park to the Con Ed Peaker plant on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East</w:t>
      </w:r>
      <w:r w:rsidR="002E2733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14</w:t>
      </w:r>
      <w:r w:rsidR="002E2733" w:rsidRPr="002E2733">
        <w:rPr>
          <w:rFonts w:ascii="Arial" w:hAnsi="Arial" w:cs="Arial"/>
          <w:color w:val="4D5156"/>
          <w:sz w:val="21"/>
          <w:szCs w:val="21"/>
          <w:shd w:val="clear" w:color="auto" w:fill="FFFFFF"/>
          <w:vertAlign w:val="superscript"/>
        </w:rPr>
        <w:t>th</w:t>
      </w:r>
      <w:r w:rsidR="002E2733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3E64E0">
        <w:rPr>
          <w:rFonts w:ascii="Arial" w:hAnsi="Arial" w:cs="Arial"/>
          <w:color w:val="4D5156"/>
          <w:sz w:val="21"/>
          <w:szCs w:val="21"/>
          <w:shd w:val="clear" w:color="auto" w:fill="FFFFFF"/>
        </w:rPr>
        <w:t>St.</w:t>
      </w:r>
      <w:r w:rsidR="002E2733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Looking out my window a</w:t>
      </w:r>
      <w:r w:rsidR="00600957">
        <w:rPr>
          <w:rFonts w:ascii="Arial" w:hAnsi="Arial" w:cs="Arial"/>
          <w:color w:val="4D5156"/>
          <w:sz w:val="21"/>
          <w:szCs w:val="21"/>
          <w:shd w:val="clear" w:color="auto" w:fill="FFFFFF"/>
        </w:rPr>
        <w:t>t 9:00 pm the power plant’s switches exploded</w:t>
      </w:r>
      <w:r w:rsidR="00457637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651523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right in front of me </w:t>
      </w:r>
      <w:r w:rsidR="00457637">
        <w:rPr>
          <w:rFonts w:ascii="Arial" w:hAnsi="Arial" w:cs="Arial"/>
          <w:color w:val="4D5156"/>
          <w:sz w:val="21"/>
          <w:szCs w:val="21"/>
          <w:shd w:val="clear" w:color="auto" w:fill="FFFFFF"/>
        </w:rPr>
        <w:t>from the surge</w:t>
      </w:r>
      <w:r w:rsidR="00600957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and soon all power was gone.  Strangely the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surge</w:t>
      </w:r>
      <w:r w:rsidR="00457637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then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600957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came </w:t>
      </w:r>
      <w:r w:rsidR="00D766E9">
        <w:rPr>
          <w:rFonts w:ascii="Arial" w:hAnsi="Arial" w:cs="Arial"/>
          <w:color w:val="4D5156"/>
          <w:sz w:val="21"/>
          <w:szCs w:val="21"/>
          <w:shd w:val="clear" w:color="auto" w:fill="FFFFFF"/>
        </w:rPr>
        <w:t>up</w:t>
      </w:r>
      <w:r w:rsidR="008549B4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Tenth Street</w:t>
      </w:r>
      <w:r w:rsidR="00600957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from the West as the river flooded </w:t>
      </w:r>
      <w:r w:rsidR="00D766E9">
        <w:rPr>
          <w:rFonts w:ascii="Arial" w:hAnsi="Arial" w:cs="Arial"/>
          <w:color w:val="4D5156"/>
          <w:sz w:val="21"/>
          <w:szCs w:val="21"/>
          <w:shd w:val="clear" w:color="auto" w:fill="FFFFFF"/>
        </w:rPr>
        <w:t>around to</w:t>
      </w:r>
      <w:r w:rsidR="00600957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Ave. C</w:t>
      </w:r>
      <w:r w:rsidR="00457637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and then</w:t>
      </w:r>
      <w:r w:rsidR="00651523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went</w:t>
      </w:r>
      <w:r w:rsidR="00457637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1E7F3A">
        <w:rPr>
          <w:rFonts w:ascii="Arial" w:hAnsi="Arial" w:cs="Arial"/>
          <w:color w:val="4D5156"/>
          <w:sz w:val="21"/>
          <w:szCs w:val="21"/>
          <w:shd w:val="clear" w:color="auto" w:fill="FFFFFF"/>
        </w:rPr>
        <w:t>e</w:t>
      </w:r>
      <w:r w:rsidR="00457637">
        <w:rPr>
          <w:rFonts w:ascii="Arial" w:hAnsi="Arial" w:cs="Arial"/>
          <w:color w:val="4D5156"/>
          <w:sz w:val="21"/>
          <w:szCs w:val="21"/>
          <w:shd w:val="clear" w:color="auto" w:fill="FFFFFF"/>
        </w:rPr>
        <w:t>ast</w:t>
      </w:r>
      <w:r w:rsidR="001E7F3A">
        <w:rPr>
          <w:rFonts w:ascii="Arial" w:hAnsi="Arial" w:cs="Arial"/>
          <w:color w:val="4D5156"/>
          <w:sz w:val="21"/>
          <w:szCs w:val="21"/>
          <w:shd w:val="clear" w:color="auto" w:fill="FFFFFF"/>
        </w:rPr>
        <w:t>ward</w:t>
      </w:r>
      <w:r w:rsidR="00600957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. </w:t>
      </w:r>
      <w:r w:rsidR="008549B4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0C23B3">
        <w:rPr>
          <w:rFonts w:ascii="Arial" w:hAnsi="Arial" w:cs="Arial"/>
          <w:color w:val="4D5156"/>
          <w:sz w:val="21"/>
          <w:szCs w:val="21"/>
          <w:shd w:val="clear" w:color="auto" w:fill="FFFFFF"/>
        </w:rPr>
        <w:t>Our basement flooded, and w</w:t>
      </w:r>
      <w:r w:rsidR="00600957">
        <w:rPr>
          <w:rFonts w:ascii="Arial" w:hAnsi="Arial" w:cs="Arial"/>
          <w:color w:val="4D5156"/>
          <w:sz w:val="21"/>
          <w:szCs w:val="21"/>
          <w:shd w:val="clear" w:color="auto" w:fill="FFFFFF"/>
        </w:rPr>
        <w:t>e were out of power for several days.</w:t>
      </w:r>
    </w:p>
    <w:p w14:paraId="7BF62B35" w14:textId="77777777" w:rsidR="00600957" w:rsidRDefault="00600957" w:rsidP="00117F1E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49B0DABD" w14:textId="38C8555C" w:rsidR="002E2733" w:rsidRDefault="00600957" w:rsidP="00117F1E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What connects my story to the Buildings Bill is that Sandy was a forerunner of </w:t>
      </w:r>
      <w:r w:rsidR="001E7F3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various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climate </w:t>
      </w:r>
      <w:r w:rsidR="003352E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related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catastrophes now occurring and escalating</w:t>
      </w:r>
      <w:r w:rsidR="001219B3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in scale and intensity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around the world. The Greenland Jet Stream </w:t>
      </w:r>
      <w:r w:rsidR="000C23B3">
        <w:rPr>
          <w:rFonts w:ascii="Arial" w:hAnsi="Arial" w:cs="Arial"/>
          <w:color w:val="4D5156"/>
          <w:sz w:val="21"/>
          <w:szCs w:val="21"/>
          <w:shd w:val="clear" w:color="auto" w:fill="FFFFFF"/>
        </w:rPr>
        <w:t>B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lock </w:t>
      </w:r>
      <w:r w:rsidR="003352E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that made Sandy an anomaly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is formed by the melting of the Greenland ice sheet caused by decades of </w:t>
      </w:r>
      <w:r w:rsidR="001219B3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our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Greenhouse Gas emissions</w:t>
      </w:r>
      <w:r w:rsidR="003352EA">
        <w:rPr>
          <w:rFonts w:ascii="Arial" w:hAnsi="Arial" w:cs="Arial"/>
          <w:color w:val="4D5156"/>
          <w:sz w:val="21"/>
          <w:szCs w:val="21"/>
          <w:shd w:val="clear" w:color="auto" w:fill="FFFFFF"/>
        </w:rPr>
        <w:t>. Th</w:t>
      </w:r>
      <w:r w:rsidR="001E7F3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is </w:t>
      </w:r>
      <w:r w:rsidR="000C23B3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rapidly </w:t>
      </w:r>
      <w:r w:rsidR="003352EA">
        <w:rPr>
          <w:rFonts w:ascii="Arial" w:hAnsi="Arial" w:cs="Arial"/>
          <w:color w:val="4D5156"/>
          <w:sz w:val="21"/>
          <w:szCs w:val="21"/>
          <w:shd w:val="clear" w:color="auto" w:fill="FFFFFF"/>
        </w:rPr>
        <w:t>melting ice sheet and its</w:t>
      </w:r>
      <w:r w:rsidR="000C23B3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resulting</w:t>
      </w:r>
      <w:r w:rsidR="003352E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atmospheric block </w:t>
      </w:r>
      <w:r w:rsidR="00D766E9">
        <w:rPr>
          <w:rFonts w:ascii="Arial" w:hAnsi="Arial" w:cs="Arial"/>
          <w:color w:val="4D5156"/>
          <w:sz w:val="21"/>
          <w:szCs w:val="21"/>
          <w:shd w:val="clear" w:color="auto" w:fill="FFFFFF"/>
        </w:rPr>
        <w:t>is becoming a major force in</w:t>
      </w:r>
      <w:r w:rsidR="003352E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activat</w:t>
      </w:r>
      <w:r w:rsidR="00D766E9">
        <w:rPr>
          <w:rFonts w:ascii="Arial" w:hAnsi="Arial" w:cs="Arial"/>
          <w:color w:val="4D5156"/>
          <w:sz w:val="21"/>
          <w:szCs w:val="21"/>
          <w:shd w:val="clear" w:color="auto" w:fill="FFFFFF"/>
        </w:rPr>
        <w:t>ing</w:t>
      </w:r>
      <w:r w:rsidR="003352E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changes in </w:t>
      </w:r>
      <w:r w:rsidR="001219B3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global </w:t>
      </w:r>
      <w:r w:rsidR="003352E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weather </w:t>
      </w:r>
      <w:r w:rsidR="001E7F3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and </w:t>
      </w:r>
      <w:r w:rsidR="003352EA">
        <w:rPr>
          <w:rFonts w:ascii="Arial" w:hAnsi="Arial" w:cs="Arial"/>
          <w:color w:val="4D5156"/>
          <w:sz w:val="21"/>
          <w:szCs w:val="21"/>
          <w:shd w:val="clear" w:color="auto" w:fill="FFFFFF"/>
        </w:rPr>
        <w:t>ocean current</w:t>
      </w:r>
      <w:r w:rsidR="001E7F3A">
        <w:rPr>
          <w:rFonts w:ascii="Arial" w:hAnsi="Arial" w:cs="Arial"/>
          <w:color w:val="4D5156"/>
          <w:sz w:val="21"/>
          <w:szCs w:val="21"/>
          <w:shd w:val="clear" w:color="auto" w:fill="FFFFFF"/>
        </w:rPr>
        <w:t>s</w:t>
      </w:r>
      <w:r w:rsidR="00FB69D7">
        <w:rPr>
          <w:rFonts w:ascii="Arial" w:hAnsi="Arial" w:cs="Arial"/>
          <w:color w:val="4D5156"/>
          <w:sz w:val="21"/>
          <w:szCs w:val="21"/>
          <w:shd w:val="clear" w:color="auto" w:fill="FFFFFF"/>
        </w:rPr>
        <w:t>.</w:t>
      </w:r>
      <w:r w:rsidR="003352E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FB69D7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Along with several other critical points of </w:t>
      </w:r>
      <w:r w:rsidR="008549B4">
        <w:rPr>
          <w:rFonts w:ascii="Arial" w:hAnsi="Arial" w:cs="Arial"/>
          <w:color w:val="4D5156"/>
          <w:sz w:val="21"/>
          <w:szCs w:val="21"/>
          <w:shd w:val="clear" w:color="auto" w:fill="FFFFFF"/>
        </w:rPr>
        <w:t>system</w:t>
      </w:r>
      <w:r w:rsidR="00FB69D7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change</w:t>
      </w:r>
      <w:r w:rsidR="00D766E9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around the world</w:t>
      </w:r>
      <w:r w:rsidR="00FB69D7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our planet is </w:t>
      </w:r>
      <w:r w:rsidR="003E64E0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rapidly </w:t>
      </w:r>
      <w:r w:rsidR="00FB69D7">
        <w:rPr>
          <w:rFonts w:ascii="Arial" w:hAnsi="Arial" w:cs="Arial"/>
          <w:color w:val="4D5156"/>
          <w:sz w:val="21"/>
          <w:szCs w:val="21"/>
          <w:shd w:val="clear" w:color="auto" w:fill="FFFFFF"/>
        </w:rPr>
        <w:t>reinventing itself</w:t>
      </w:r>
      <w:r w:rsidR="00651523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0C23B3">
        <w:rPr>
          <w:rFonts w:ascii="Arial" w:hAnsi="Arial" w:cs="Arial"/>
          <w:color w:val="4D5156"/>
          <w:sz w:val="21"/>
          <w:szCs w:val="21"/>
          <w:shd w:val="clear" w:color="auto" w:fill="FFFFFF"/>
        </w:rPr>
        <w:t>because of</w:t>
      </w:r>
      <w:r w:rsidR="00651523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our emissions</w:t>
      </w:r>
      <w:r w:rsidR="001E7F3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and has no concern for </w:t>
      </w:r>
      <w:r w:rsidR="00651523">
        <w:rPr>
          <w:rFonts w:ascii="Arial" w:hAnsi="Arial" w:cs="Arial"/>
          <w:color w:val="4D5156"/>
          <w:sz w:val="21"/>
          <w:szCs w:val="21"/>
          <w:shd w:val="clear" w:color="auto" w:fill="FFFFFF"/>
        </w:rPr>
        <w:t>human</w:t>
      </w:r>
      <w:r w:rsidR="001E7F3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survival</w:t>
      </w:r>
      <w:r w:rsidR="00FB69D7">
        <w:rPr>
          <w:rFonts w:ascii="Arial" w:hAnsi="Arial" w:cs="Arial"/>
          <w:color w:val="4D5156"/>
          <w:sz w:val="21"/>
          <w:szCs w:val="21"/>
          <w:shd w:val="clear" w:color="auto" w:fill="FFFFFF"/>
        </w:rPr>
        <w:t>.</w:t>
      </w:r>
    </w:p>
    <w:p w14:paraId="2845DA25" w14:textId="1ACE80BB" w:rsidR="00FB69D7" w:rsidRDefault="00FB69D7" w:rsidP="00117F1E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4D2F8FCC" w14:textId="0555A574" w:rsidR="00FB69D7" w:rsidRDefault="00FB69D7" w:rsidP="00117F1E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As the species that</w:t>
      </w:r>
      <w:r w:rsidR="003E64E0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1E7F3A">
        <w:rPr>
          <w:rFonts w:ascii="Arial" w:hAnsi="Arial" w:cs="Arial"/>
          <w:color w:val="4D5156"/>
          <w:sz w:val="21"/>
          <w:szCs w:val="21"/>
          <w:shd w:val="clear" w:color="auto" w:fill="FFFFFF"/>
        </w:rPr>
        <w:t>continues to</w:t>
      </w:r>
      <w:r w:rsidR="00355DAE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damag</w:t>
      </w:r>
      <w:r w:rsidR="003E64E0">
        <w:rPr>
          <w:rFonts w:ascii="Arial" w:hAnsi="Arial" w:cs="Arial"/>
          <w:color w:val="4D5156"/>
          <w:sz w:val="21"/>
          <w:szCs w:val="21"/>
          <w:shd w:val="clear" w:color="auto" w:fill="FFFFFF"/>
        </w:rPr>
        <w:t>e</w:t>
      </w:r>
      <w:r w:rsidR="00355DAE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1219B3">
        <w:rPr>
          <w:rFonts w:ascii="Arial" w:hAnsi="Arial" w:cs="Arial"/>
          <w:color w:val="4D5156"/>
          <w:sz w:val="21"/>
          <w:szCs w:val="21"/>
          <w:shd w:val="clear" w:color="auto" w:fill="FFFFFF"/>
        </w:rPr>
        <w:t>the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1E7F3A">
        <w:rPr>
          <w:rFonts w:ascii="Arial" w:hAnsi="Arial" w:cs="Arial"/>
          <w:color w:val="4D5156"/>
          <w:sz w:val="21"/>
          <w:szCs w:val="21"/>
          <w:shd w:val="clear" w:color="auto" w:fill="FFFFFF"/>
        </w:rPr>
        <w:t>climate</w:t>
      </w:r>
      <w:r w:rsidR="001219B3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that sustains </w:t>
      </w:r>
      <w:r w:rsidR="00D766E9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all </w:t>
      </w:r>
      <w:r w:rsidR="001219B3">
        <w:rPr>
          <w:rFonts w:ascii="Arial" w:hAnsi="Arial" w:cs="Arial"/>
          <w:color w:val="4D5156"/>
          <w:sz w:val="21"/>
          <w:szCs w:val="21"/>
          <w:shd w:val="clear" w:color="auto" w:fill="FFFFFF"/>
        </w:rPr>
        <w:t>life</w:t>
      </w:r>
      <w:r w:rsidR="001E7F3A">
        <w:rPr>
          <w:rFonts w:ascii="Arial" w:hAnsi="Arial" w:cs="Arial"/>
          <w:color w:val="4D5156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we have a closing window to end this disruption</w:t>
      </w:r>
      <w:r w:rsidR="00355DAE">
        <w:rPr>
          <w:rFonts w:ascii="Arial" w:hAnsi="Arial" w:cs="Arial"/>
          <w:color w:val="4D5156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355DAE">
        <w:rPr>
          <w:rFonts w:ascii="Arial" w:hAnsi="Arial" w:cs="Arial"/>
          <w:color w:val="4D5156"/>
          <w:sz w:val="21"/>
          <w:szCs w:val="21"/>
          <w:shd w:val="clear" w:color="auto" w:fill="FFFFFF"/>
        </w:rPr>
        <w:t>T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he current </w:t>
      </w:r>
      <w:r w:rsidR="003E64E0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scientific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consensus is that a </w:t>
      </w:r>
      <w:r w:rsidR="00355DAE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complete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ending of Greenhouse Gas emissions</w:t>
      </w:r>
      <w:r w:rsidR="003E64E0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in a few years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will in fact </w:t>
      </w:r>
      <w:r w:rsidR="003E64E0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quickly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stop the momentum of Climate Change</w:t>
      </w:r>
      <w:r w:rsidR="00D766E9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before it is too late.</w:t>
      </w:r>
    </w:p>
    <w:p w14:paraId="5281706F" w14:textId="77777777" w:rsidR="00FB69D7" w:rsidRDefault="00FB69D7" w:rsidP="00117F1E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7F2D3DC0" w14:textId="32FA5B9D" w:rsidR="00FB69D7" w:rsidRDefault="00FB69D7" w:rsidP="00117F1E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We </w:t>
      </w:r>
      <w:r w:rsidR="001E7F3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now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have </w:t>
      </w:r>
      <w:r w:rsidR="000C23B3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very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little time </w:t>
      </w:r>
      <w:r w:rsidR="003E64E0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to end the use of </w:t>
      </w:r>
      <w:r w:rsidR="00457637">
        <w:rPr>
          <w:rFonts w:ascii="Arial" w:hAnsi="Arial" w:cs="Arial"/>
          <w:color w:val="4D5156"/>
          <w:sz w:val="21"/>
          <w:szCs w:val="21"/>
          <w:shd w:val="clear" w:color="auto" w:fill="FFFFFF"/>
        </w:rPr>
        <w:t>fossil fuels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. The plunge in price of renewable energy is reason for some hope.  Buildings in cities around the world are a major source of Green House Gas emissions. We have the </w:t>
      </w:r>
      <w:r w:rsidR="00651523">
        <w:rPr>
          <w:rFonts w:ascii="Arial" w:hAnsi="Arial" w:cs="Arial"/>
          <w:color w:val="4D5156"/>
          <w:sz w:val="21"/>
          <w:szCs w:val="21"/>
          <w:shd w:val="clear" w:color="auto" w:fill="FFFFFF"/>
        </w:rPr>
        <w:t>technological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ability to </w:t>
      </w:r>
      <w:r w:rsidR="008549B4">
        <w:rPr>
          <w:rFonts w:ascii="Arial" w:hAnsi="Arial" w:cs="Arial"/>
          <w:color w:val="4D5156"/>
          <w:sz w:val="21"/>
          <w:szCs w:val="21"/>
          <w:shd w:val="clear" w:color="auto" w:fill="FFFFFF"/>
        </w:rPr>
        <w:t>rapidly cut back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these emissions</w:t>
      </w:r>
      <w:r w:rsidR="00355DAE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from </w:t>
      </w:r>
      <w:r w:rsidR="000C23B3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our </w:t>
      </w:r>
      <w:r w:rsidR="00355DAE">
        <w:rPr>
          <w:rFonts w:ascii="Arial" w:hAnsi="Arial" w:cs="Arial"/>
          <w:color w:val="4D5156"/>
          <w:sz w:val="21"/>
          <w:szCs w:val="21"/>
          <w:shd w:val="clear" w:color="auto" w:fill="FFFFFF"/>
        </w:rPr>
        <w:t>cities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, but these technologies must be put in place now</w:t>
      </w:r>
      <w:r w:rsidR="00355DAE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. Real Estate and </w:t>
      </w:r>
      <w:r w:rsidR="008549B4">
        <w:rPr>
          <w:rFonts w:ascii="Arial" w:hAnsi="Arial" w:cs="Arial"/>
          <w:color w:val="4D5156"/>
          <w:sz w:val="21"/>
          <w:szCs w:val="21"/>
          <w:shd w:val="clear" w:color="auto" w:fill="FFFFFF"/>
        </w:rPr>
        <w:t>citizens</w:t>
      </w:r>
      <w:r w:rsidR="00355DAE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will not do this on their </w:t>
      </w:r>
      <w:proofErr w:type="gramStart"/>
      <w:r w:rsidR="001E7F3A">
        <w:rPr>
          <w:rFonts w:ascii="Arial" w:hAnsi="Arial" w:cs="Arial"/>
          <w:color w:val="4D5156"/>
          <w:sz w:val="21"/>
          <w:szCs w:val="21"/>
          <w:shd w:val="clear" w:color="auto" w:fill="FFFFFF"/>
        </w:rPr>
        <w:t>own, but</w:t>
      </w:r>
      <w:proofErr w:type="gramEnd"/>
      <w:r w:rsidR="00457637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can gain in </w:t>
      </w:r>
      <w:r w:rsidR="001219B3">
        <w:rPr>
          <w:rFonts w:ascii="Arial" w:hAnsi="Arial" w:cs="Arial"/>
          <w:color w:val="4D5156"/>
          <w:sz w:val="21"/>
          <w:szCs w:val="21"/>
          <w:shd w:val="clear" w:color="auto" w:fill="FFFFFF"/>
        </w:rPr>
        <w:t>long term</w:t>
      </w:r>
      <w:r w:rsidR="00D766E9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457637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benefits if they do. </w:t>
      </w:r>
      <w:r w:rsidR="00355DAE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1E7F3A">
        <w:rPr>
          <w:rFonts w:ascii="Arial" w:hAnsi="Arial" w:cs="Arial"/>
          <w:color w:val="4D5156"/>
          <w:sz w:val="21"/>
          <w:szCs w:val="21"/>
          <w:shd w:val="clear" w:color="auto" w:fill="FFFFFF"/>
        </w:rPr>
        <w:t>New York’s</w:t>
      </w:r>
      <w:r w:rsidR="00355DAE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Local</w:t>
      </w:r>
      <w:r w:rsidR="00457637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355DAE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Law 97 is a necessary </w:t>
      </w:r>
      <w:r w:rsidR="00D766E9">
        <w:rPr>
          <w:rFonts w:ascii="Arial" w:hAnsi="Arial" w:cs="Arial"/>
          <w:color w:val="4D5156"/>
          <w:sz w:val="21"/>
          <w:szCs w:val="21"/>
          <w:shd w:val="clear" w:color="auto" w:fill="FFFFFF"/>
        </w:rPr>
        <w:t>precedent</w:t>
      </w:r>
      <w:r w:rsidR="00355DAE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for the success of all cities in ending our addiction to fossil fuels and our </w:t>
      </w:r>
      <w:r w:rsidR="001E7F3A">
        <w:rPr>
          <w:rFonts w:ascii="Arial" w:hAnsi="Arial" w:cs="Arial"/>
          <w:color w:val="4D5156"/>
          <w:sz w:val="21"/>
          <w:szCs w:val="21"/>
          <w:shd w:val="clear" w:color="auto" w:fill="FFFFFF"/>
        </w:rPr>
        <w:t>self-destruction</w:t>
      </w:r>
      <w:r w:rsidR="00355DAE">
        <w:rPr>
          <w:rFonts w:ascii="Arial" w:hAnsi="Arial" w:cs="Arial"/>
          <w:color w:val="4D5156"/>
          <w:sz w:val="21"/>
          <w:szCs w:val="21"/>
          <w:shd w:val="clear" w:color="auto" w:fill="FFFFFF"/>
        </w:rPr>
        <w:t>.</w:t>
      </w:r>
    </w:p>
    <w:p w14:paraId="00FBF139" w14:textId="77777777" w:rsidR="00FB69D7" w:rsidRDefault="00FB69D7" w:rsidP="00117F1E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3A31B467" w14:textId="77777777" w:rsidR="00EB036C" w:rsidRDefault="00EB036C" w:rsidP="00EB036C">
      <w:r>
        <w:t>1. Mayor Adams should fully implement and enforce Local Law 97</w:t>
      </w:r>
    </w:p>
    <w:p w14:paraId="1FE29CDA" w14:textId="77777777" w:rsidR="00EB036C" w:rsidRDefault="00EB036C" w:rsidP="00EB036C">
      <w:r>
        <w:t>2. Mayor Adams should set tight limits on the purchase of Renewable Energy</w:t>
      </w:r>
    </w:p>
    <w:p w14:paraId="53A80AF8" w14:textId="77777777" w:rsidR="00EB036C" w:rsidRDefault="00EB036C" w:rsidP="00EB036C">
      <w:r>
        <w:t>Credits (RECs). </w:t>
      </w:r>
    </w:p>
    <w:p w14:paraId="2013917C" w14:textId="77777777" w:rsidR="00EB036C" w:rsidRDefault="00EB036C" w:rsidP="00EB036C">
      <w:r>
        <w:t>3. Mayor Adams should enforce the pollution limits by assessing the law’s full</w:t>
      </w:r>
    </w:p>
    <w:p w14:paraId="29C111D9" w14:textId="77777777" w:rsidR="00EB036C" w:rsidRDefault="00EB036C" w:rsidP="00EB036C">
      <w:r>
        <w:t>penalties on building owners whose properties pollute over their caps. Another</w:t>
      </w:r>
    </w:p>
    <w:p w14:paraId="6ED67677" w14:textId="77777777" w:rsidR="00EB036C" w:rsidRDefault="00EB036C" w:rsidP="00EB036C">
      <w:r>
        <w:t>toothless housing law would be disregarded by building owners.</w:t>
      </w:r>
    </w:p>
    <w:p w14:paraId="4B7DF520" w14:textId="77777777" w:rsidR="00EB036C" w:rsidRDefault="00EB036C" w:rsidP="00117F1E"/>
    <w:sectPr w:rsidR="00EB0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1E"/>
    <w:rsid w:val="000C23B3"/>
    <w:rsid w:val="00117F1E"/>
    <w:rsid w:val="001219B3"/>
    <w:rsid w:val="001E7F3A"/>
    <w:rsid w:val="002D033E"/>
    <w:rsid w:val="002E2733"/>
    <w:rsid w:val="003352EA"/>
    <w:rsid w:val="00355DAE"/>
    <w:rsid w:val="003E64E0"/>
    <w:rsid w:val="00457637"/>
    <w:rsid w:val="00600957"/>
    <w:rsid w:val="00651523"/>
    <w:rsid w:val="008549B4"/>
    <w:rsid w:val="009D049C"/>
    <w:rsid w:val="00C80B2C"/>
    <w:rsid w:val="00D03055"/>
    <w:rsid w:val="00D766E9"/>
    <w:rsid w:val="00E16B7D"/>
    <w:rsid w:val="00EB036C"/>
    <w:rsid w:val="00FB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A6D6CF"/>
  <w15:chartTrackingRefBased/>
  <w15:docId w15:val="{2DE0C46C-1A76-2F49-88D7-4BD4A6DC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80B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2022-11-07T14:23:00Z</dcterms:created>
  <dcterms:modified xsi:type="dcterms:W3CDTF">2022-11-10T13:21:00Z</dcterms:modified>
</cp:coreProperties>
</file>