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137D" w14:textId="77777777" w:rsidR="00C12EC7" w:rsidRDefault="00485729">
      <w:pPr>
        <w:pStyle w:val="Title"/>
        <w:rPr>
          <w:b/>
          <w:sz w:val="56"/>
        </w:rPr>
      </w:pPr>
      <w:r>
        <w:rPr>
          <w:b/>
          <w:sz w:val="56"/>
        </w:rPr>
        <w:t>ESSEX COUNTY FISH &amp; GAME LEAGUE</w:t>
      </w:r>
    </w:p>
    <w:p w14:paraId="055A676C" w14:textId="77777777" w:rsidR="00C12EC7" w:rsidRDefault="00485729">
      <w:pPr>
        <w:pStyle w:val="Subtitle"/>
        <w:rPr>
          <w:b/>
        </w:rPr>
      </w:pPr>
      <w:r>
        <w:rPr>
          <w:b/>
        </w:rPr>
        <w:t>Representing the Sports men and women of Essex County</w:t>
      </w:r>
    </w:p>
    <w:p w14:paraId="783E58DF" w14:textId="1EA68F81" w:rsidR="00B54C0A" w:rsidRDefault="00B54C0A">
      <w:pPr>
        <w:pStyle w:val="Subtitle"/>
        <w:rPr>
          <w:b/>
        </w:rPr>
      </w:pPr>
    </w:p>
    <w:p w14:paraId="7C760BC8" w14:textId="77777777" w:rsidR="00FC57DF" w:rsidRDefault="00FC57DF" w:rsidP="00FC57DF">
      <w:r>
        <w:t>24 September 2022</w:t>
      </w:r>
    </w:p>
    <w:p w14:paraId="57AEEF2A" w14:textId="77777777" w:rsidR="00FC57DF" w:rsidRDefault="00FC57DF" w:rsidP="00FC57DF">
      <w:r>
        <w:t>Concealed Carry Improvement Act; S51001/A41001.</w:t>
      </w:r>
    </w:p>
    <w:p w14:paraId="6D1A13AB" w14:textId="5F34195C" w:rsidR="00FC57DF" w:rsidRDefault="00FC57DF" w:rsidP="00FC57DF">
      <w:r>
        <w:tab/>
        <w:t>The Concealed Carry Law violates all law-abiding firearm owner’s 1</w:t>
      </w:r>
      <w:r w:rsidRPr="00363276">
        <w:rPr>
          <w:vertAlign w:val="superscript"/>
        </w:rPr>
        <w:t>st</w:t>
      </w:r>
      <w:r>
        <w:t>, 2</w:t>
      </w:r>
      <w:r w:rsidRPr="00363276">
        <w:rPr>
          <w:vertAlign w:val="superscript"/>
        </w:rPr>
        <w:t>nd</w:t>
      </w:r>
      <w:r>
        <w:t>, 4</w:t>
      </w:r>
      <w:r w:rsidRPr="00363276">
        <w:rPr>
          <w:vertAlign w:val="superscript"/>
        </w:rPr>
        <w:t>th</w:t>
      </w:r>
      <w:r>
        <w:t>, 5</w:t>
      </w:r>
      <w:r w:rsidRPr="00363276">
        <w:rPr>
          <w:vertAlign w:val="superscript"/>
        </w:rPr>
        <w:t>th</w:t>
      </w:r>
      <w:r>
        <w:t>, 14</w:t>
      </w:r>
      <w:r w:rsidRPr="00AD411C">
        <w:rPr>
          <w:vertAlign w:val="superscript"/>
        </w:rPr>
        <w:t>th</w:t>
      </w:r>
      <w:r>
        <w:t xml:space="preserve"> Amendments of our constitution. It invades the privacy and freedom of law-abiding citizens and Americans. The law is an attempt to overthrow our constitution</w:t>
      </w:r>
      <w:r w:rsidR="003D26DE">
        <w:t>,</w:t>
      </w:r>
      <w:r>
        <w:t xml:space="preserve"> country, </w:t>
      </w:r>
      <w:r w:rsidR="00157FE4">
        <w:t xml:space="preserve">and </w:t>
      </w:r>
      <w:r>
        <w:t xml:space="preserve">destroy our democratic republic. This law must be overturned, cancelled, removed, eliminated, or amended as stated below. </w:t>
      </w:r>
    </w:p>
    <w:p w14:paraId="1C71792A" w14:textId="77777777" w:rsidR="00FC57DF" w:rsidRDefault="00FC57DF" w:rsidP="00FC57DF">
      <w:r>
        <w:t>The Concealed Carry Improvement Act is Hereby Amended to include:</w:t>
      </w:r>
    </w:p>
    <w:p w14:paraId="4842056B" w14:textId="77777777" w:rsidR="00FC57DF" w:rsidRDefault="00FC57DF" w:rsidP="00FC57DF">
      <w:pPr>
        <w:pStyle w:val="ListParagraph"/>
        <w:numPr>
          <w:ilvl w:val="0"/>
          <w:numId w:val="1"/>
        </w:numPr>
      </w:pPr>
      <w:r>
        <w:t>All persons who possess a hunting, fishing, trapping, sportsman or similar license shall be EXEMPT from all background checks and other restrictions relating to or limiting the possessing, carrying, transporting, using of any firearm or ammunition anywhere in New York State.</w:t>
      </w:r>
    </w:p>
    <w:p w14:paraId="27D6A673" w14:textId="2F9EC14B" w:rsidR="00FC57DF" w:rsidRDefault="00FC57DF" w:rsidP="00FC57DF">
      <w:pPr>
        <w:pStyle w:val="ListParagraph"/>
        <w:numPr>
          <w:ilvl w:val="0"/>
          <w:numId w:val="1"/>
        </w:numPr>
      </w:pPr>
      <w:r>
        <w:t>All persons who are members of a Fish and Game Club, Rod and Gun Club, Sportsman Club, 4-H Shooting Sports, Olympic Shooting Sports, National Rifle Association, New York State Rifle and Pistol Association, New York State Conservation Council, SCOPE, NSSF, GOA, NAGR, School Shooting Sports, Youth Shooting Clubs, and all Scout Organizations shall be EXEMPT from all background checks and other restrictions relating to or limiting the possessing, carrying, transporting</w:t>
      </w:r>
      <w:r w:rsidR="00E40E09">
        <w:t>, using</w:t>
      </w:r>
      <w:r>
        <w:t xml:space="preserve"> of any firearm or ammunition anywhere in New York State.</w:t>
      </w:r>
    </w:p>
    <w:p w14:paraId="70BC55AD" w14:textId="77777777" w:rsidR="00FC57DF" w:rsidRDefault="00FC57DF" w:rsidP="00FC57DF">
      <w:pPr>
        <w:pStyle w:val="ListParagraph"/>
        <w:numPr>
          <w:ilvl w:val="0"/>
          <w:numId w:val="1"/>
        </w:numPr>
      </w:pPr>
      <w:r>
        <w:t>All current Military and all Honorable Discharged members of the Military shall be EXEMPT from all background checks and other restrictions relating to or limiting the possessing, carrying, transporting, or use of any firearm or ammunition anywhere in New York State.</w:t>
      </w:r>
    </w:p>
    <w:p w14:paraId="042FCE21" w14:textId="77777777" w:rsidR="00FC57DF" w:rsidRDefault="00FC57DF" w:rsidP="00FC57DF">
      <w:pPr>
        <w:pStyle w:val="ListParagraph"/>
        <w:numPr>
          <w:ilvl w:val="0"/>
          <w:numId w:val="1"/>
        </w:numPr>
      </w:pPr>
      <w:r>
        <w:t>No record shall be compiled, maintained by any firearm dealer, or transaction for more than one (1) year. All current firearm licenses, permits shall be immediately classified as Concealed Carry and shall be valid for the lifetime of the holder.</w:t>
      </w:r>
    </w:p>
    <w:p w14:paraId="39037A44" w14:textId="128B6121" w:rsidR="00FC57DF" w:rsidRDefault="00FC57DF" w:rsidP="00FC57DF">
      <w:pPr>
        <w:pStyle w:val="ListParagraph"/>
        <w:numPr>
          <w:ilvl w:val="0"/>
          <w:numId w:val="1"/>
        </w:numPr>
      </w:pPr>
      <w:r>
        <w:t>The Required 16 Hours of training shall be conducted on Ranges on State Property, on State Run, Constructed, Operated,</w:t>
      </w:r>
      <w:r w:rsidR="005123F8">
        <w:t xml:space="preserve"> and</w:t>
      </w:r>
      <w:r>
        <w:t xml:space="preserve"> Manned by NRA Certified Instructors and other State Employees, on 24/7/365 Day schedule every year and open to all persons aged 12 and older. Training shall be offered, available for rifle, shotgun, skeet, trap, revolver, and pistol with gun maintenance, care, repair, </w:t>
      </w:r>
      <w:r w:rsidR="00157FE4">
        <w:t xml:space="preserve">and </w:t>
      </w:r>
      <w:r>
        <w:t xml:space="preserve">service, plus live firing. All training shall be “Free of Charge” and “Free, No Charge” Ammunition must be provided by the State in all calibers. </w:t>
      </w:r>
      <w:r w:rsidRPr="00AF762A">
        <w:rPr>
          <w:b/>
          <w:bCs/>
          <w:u w:val="single"/>
        </w:rPr>
        <w:t>75 Percent</w:t>
      </w:r>
      <w:r>
        <w:t xml:space="preserve"> </w:t>
      </w:r>
      <w:r w:rsidRPr="005123F8">
        <w:rPr>
          <w:u w:val="single"/>
        </w:rPr>
        <w:t>of the Attorney General’s Budget</w:t>
      </w:r>
      <w:r>
        <w:t xml:space="preserve"> shall be dedicated Annually, every year, to develop, construct, operate, man, staff a minimum of Two (2) Ranges in each county of New York State. No records of serial numbers, caliber, type of firearm (including non- serial number guns) or other information shall be recorded or kept, only the number of hours a person has completed. All services shall be Free of Charge to all participants. All Military and Honorable Discharged Military members shall be EXEMPT from this training requirement.</w:t>
      </w:r>
    </w:p>
    <w:p w14:paraId="557657F8" w14:textId="58BA5398" w:rsidR="00FC57DF" w:rsidRDefault="00FC57DF" w:rsidP="00FC57DF">
      <w:pPr>
        <w:pStyle w:val="ListParagraph"/>
        <w:numPr>
          <w:ilvl w:val="0"/>
          <w:numId w:val="1"/>
        </w:numPr>
      </w:pPr>
      <w:r>
        <w:t>All Rifles, Shotguns, Revolvers, Pistols in Calibers 20 through 60 shall be EXEMPT from all State Requirements, licenses, permits. There shall be NO Restrictions on the 2</w:t>
      </w:r>
      <w:r w:rsidRPr="00BA179E">
        <w:rPr>
          <w:vertAlign w:val="superscript"/>
        </w:rPr>
        <w:t>nd</w:t>
      </w:r>
      <w:r>
        <w:t xml:space="preserve"> Amendment Right to possess, carry, transport, use any firearm on all government</w:t>
      </w:r>
      <w:r w:rsidR="005123F8">
        <w:t xml:space="preserve"> property</w:t>
      </w:r>
      <w:r>
        <w:t xml:space="preserve">, public property, </w:t>
      </w:r>
      <w:r>
        <w:lastRenderedPageBreak/>
        <w:t xml:space="preserve">transportation, waters, </w:t>
      </w:r>
      <w:r w:rsidR="005123F8">
        <w:t>or other places, events</w:t>
      </w:r>
      <w:r>
        <w:t>. There shall be NO Restrictions on Ammunition, Magazines, Clips, or other features of personal choice.</w:t>
      </w:r>
    </w:p>
    <w:p w14:paraId="3819BA0F" w14:textId="5417AF07" w:rsidR="00FC57DF" w:rsidRDefault="00FC57DF" w:rsidP="00FC57DF">
      <w:pPr>
        <w:pStyle w:val="ListParagraph"/>
        <w:numPr>
          <w:ilvl w:val="0"/>
          <w:numId w:val="1"/>
        </w:numPr>
      </w:pPr>
      <w:r>
        <w:t xml:space="preserve">All Schools receiving Taxpayer Funds must offer firearm and related courses to all students aged 12 and older. Schools must have rifle, shotgun, pistol teams and teach the Olympic Shooting Sports, </w:t>
      </w:r>
      <w:r w:rsidR="00150C1E">
        <w:t>and</w:t>
      </w:r>
      <w:r>
        <w:t xml:space="preserve"> courses in gunsmithing. All such programs shall follow and meet the NRA standards.</w:t>
      </w:r>
    </w:p>
    <w:p w14:paraId="4E0399AE" w14:textId="77777777" w:rsidR="00FC57DF" w:rsidRDefault="00FC57DF" w:rsidP="00FC57DF">
      <w:pPr>
        <w:pStyle w:val="ListParagraph"/>
        <w:numPr>
          <w:ilvl w:val="0"/>
          <w:numId w:val="1"/>
        </w:numPr>
      </w:pPr>
      <w:r>
        <w:t>All those Not Excluded or Not EXEMPT in the above categories shall have all background and other checks performed at the County Level and by County Sheriff. NO State Agency, Department involvement.</w:t>
      </w:r>
    </w:p>
    <w:p w14:paraId="7B2B85F1" w14:textId="77777777" w:rsidR="00FC57DF" w:rsidRDefault="00FC57DF" w:rsidP="00FC57DF">
      <w:pPr>
        <w:pStyle w:val="ListParagraph"/>
        <w:numPr>
          <w:ilvl w:val="0"/>
          <w:numId w:val="1"/>
        </w:numPr>
      </w:pPr>
      <w:r>
        <w:t>Storage of Firearms in a person’s home shall be NO-ONES business or concern Except that of the people who live there. NO State or Government official shall enter, search, confiscate any firearm or property without Court approved, Legal documents.</w:t>
      </w:r>
    </w:p>
    <w:p w14:paraId="4FBE77AB" w14:textId="77777777" w:rsidR="00FC57DF" w:rsidRDefault="00FC57DF" w:rsidP="00FC57DF">
      <w:pPr>
        <w:pStyle w:val="ListParagraph"/>
        <w:numPr>
          <w:ilvl w:val="0"/>
          <w:numId w:val="1"/>
        </w:numPr>
      </w:pPr>
      <w:r>
        <w:t>All State Owned, Leased, Easement lands belong to all New York State Citizens. NO citizen shall be denied their right to carry a firearm of their choice on any state lands, property.</w:t>
      </w:r>
    </w:p>
    <w:p w14:paraId="5901C48B" w14:textId="38F3F350" w:rsidR="00FC57DF" w:rsidRDefault="00FC57DF" w:rsidP="00FC57DF">
      <w:pPr>
        <w:pStyle w:val="ListParagraph"/>
        <w:numPr>
          <w:ilvl w:val="0"/>
          <w:numId w:val="1"/>
        </w:numPr>
      </w:pPr>
      <w:r>
        <w:t xml:space="preserve">All antique, reenactment, black powder firearms and all </w:t>
      </w:r>
      <w:r w:rsidR="00150C1E">
        <w:t xml:space="preserve">related </w:t>
      </w:r>
      <w:r>
        <w:t xml:space="preserve">ammunition, </w:t>
      </w:r>
      <w:r w:rsidR="00E33948">
        <w:t xml:space="preserve">and </w:t>
      </w:r>
      <w:r>
        <w:t>supplies shall be EXEMPT from all this law and all other laws restricting, limiting our 2</w:t>
      </w:r>
      <w:r w:rsidRPr="009B0381">
        <w:rPr>
          <w:vertAlign w:val="superscript"/>
        </w:rPr>
        <w:t>nd</w:t>
      </w:r>
      <w:r>
        <w:t xml:space="preserve"> Amendment Rights.</w:t>
      </w:r>
    </w:p>
    <w:p w14:paraId="33DDF824" w14:textId="09CA505F" w:rsidR="00FC57DF" w:rsidRDefault="00FC57DF" w:rsidP="00FC57DF">
      <w:pPr>
        <w:pStyle w:val="ListParagraph"/>
        <w:numPr>
          <w:ilvl w:val="0"/>
          <w:numId w:val="1"/>
        </w:numPr>
      </w:pPr>
      <w:r>
        <w:t>NO record, data base, or other documentation shall be maintained on any new firearm or ammunition for more than one year. No record of sale, transfer, gifting, or other change shall be kept, documented on any firearm over one year old.</w:t>
      </w:r>
    </w:p>
    <w:p w14:paraId="3179F220" w14:textId="72C48C5B" w:rsidR="00820BD8" w:rsidRDefault="00820BD8" w:rsidP="00FC57DF">
      <w:pPr>
        <w:pStyle w:val="ListParagraph"/>
        <w:numPr>
          <w:ilvl w:val="0"/>
          <w:numId w:val="1"/>
        </w:numPr>
      </w:pPr>
      <w:r>
        <w:t>All law-abiding persons shall be encouraged to carry and use their firearm in defense of themselves, their family, property, and in assisting the police,</w:t>
      </w:r>
      <w:r w:rsidR="004B6E22">
        <w:t xml:space="preserve"> enforcing law and order, </w:t>
      </w:r>
      <w:r w:rsidR="00E33948">
        <w:t xml:space="preserve">and </w:t>
      </w:r>
      <w:r w:rsidR="004B6E22">
        <w:t>preventing all crimes.</w:t>
      </w:r>
      <w:r>
        <w:t xml:space="preserve"> </w:t>
      </w:r>
    </w:p>
    <w:p w14:paraId="65854947" w14:textId="77777777" w:rsidR="00FC57DF" w:rsidRDefault="00FC57DF" w:rsidP="00FC57DF"/>
    <w:p w14:paraId="45591E95" w14:textId="77777777" w:rsidR="00FC57DF" w:rsidRDefault="00FC57DF" w:rsidP="00FC57DF">
      <w:r>
        <w:t xml:space="preserve"> </w:t>
      </w:r>
    </w:p>
    <w:p w14:paraId="06F7024A" w14:textId="77777777" w:rsidR="00FC57DF" w:rsidRDefault="00FC57DF" w:rsidP="00FC57DF">
      <w:r>
        <w:t>Donald Sage, President, ECLF&amp;GC</w:t>
      </w:r>
    </w:p>
    <w:p w14:paraId="4D1F8149" w14:textId="77777777" w:rsidR="00FC57DF" w:rsidRDefault="00FC57DF" w:rsidP="00FC57DF">
      <w:pPr>
        <w:pStyle w:val="NoSpacing"/>
      </w:pPr>
      <w:r>
        <w:t>Donald Sage</w:t>
      </w:r>
    </w:p>
    <w:p w14:paraId="4CAFB465" w14:textId="77777777" w:rsidR="00FC57DF" w:rsidRDefault="00FC57DF" w:rsidP="00FC57DF">
      <w:pPr>
        <w:pStyle w:val="NoSpacing"/>
      </w:pPr>
      <w:r>
        <w:t>P.O. Box 123</w:t>
      </w:r>
    </w:p>
    <w:p w14:paraId="0BA86F98" w14:textId="77777777" w:rsidR="00FC57DF" w:rsidRDefault="00FC57DF" w:rsidP="00FC57DF">
      <w:pPr>
        <w:pStyle w:val="NoSpacing"/>
      </w:pPr>
      <w:r>
        <w:t>Paradox, NY 12858</w:t>
      </w:r>
    </w:p>
    <w:p w14:paraId="57CDD915" w14:textId="77777777" w:rsidR="00FC57DF" w:rsidRDefault="00FC57DF" w:rsidP="00FC57DF">
      <w:pPr>
        <w:pStyle w:val="NoSpacing"/>
      </w:pPr>
      <w:r>
        <w:t>5185857250</w:t>
      </w:r>
    </w:p>
    <w:p w14:paraId="0F0DE3AF" w14:textId="77777777" w:rsidR="00FC57DF" w:rsidRDefault="00000000" w:rsidP="00FC57DF">
      <w:pPr>
        <w:pStyle w:val="NoSpacing"/>
      </w:pPr>
      <w:hyperlink r:id="rId5" w:history="1">
        <w:r w:rsidR="00FC57DF" w:rsidRPr="00C620C3">
          <w:rPr>
            <w:rStyle w:val="Hyperlink"/>
          </w:rPr>
          <w:t>donsage2@gmail.com</w:t>
        </w:r>
      </w:hyperlink>
    </w:p>
    <w:p w14:paraId="76DC012E" w14:textId="77777777" w:rsidR="00FC57DF" w:rsidRDefault="00FC57DF">
      <w:pPr>
        <w:pStyle w:val="Subtitle"/>
        <w:rPr>
          <w:b/>
        </w:rPr>
      </w:pPr>
    </w:p>
    <w:sectPr w:rsidR="00FC57DF" w:rsidSect="006909F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6EF"/>
    <w:multiLevelType w:val="hybridMultilevel"/>
    <w:tmpl w:val="0888A450"/>
    <w:lvl w:ilvl="0" w:tplc="AEBE6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37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4D"/>
    <w:rsid w:val="00092198"/>
    <w:rsid w:val="000A747F"/>
    <w:rsid w:val="00150C1E"/>
    <w:rsid w:val="00157FE4"/>
    <w:rsid w:val="00350DF0"/>
    <w:rsid w:val="0036159A"/>
    <w:rsid w:val="003655F8"/>
    <w:rsid w:val="003D26DE"/>
    <w:rsid w:val="00485729"/>
    <w:rsid w:val="004B6E22"/>
    <w:rsid w:val="005123F8"/>
    <w:rsid w:val="005753F5"/>
    <w:rsid w:val="00622721"/>
    <w:rsid w:val="006909F9"/>
    <w:rsid w:val="00700A31"/>
    <w:rsid w:val="00820BD8"/>
    <w:rsid w:val="00925948"/>
    <w:rsid w:val="00A56267"/>
    <w:rsid w:val="00AA1733"/>
    <w:rsid w:val="00AE7371"/>
    <w:rsid w:val="00B54C0A"/>
    <w:rsid w:val="00C12EC7"/>
    <w:rsid w:val="00E33948"/>
    <w:rsid w:val="00E40E09"/>
    <w:rsid w:val="00E4344D"/>
    <w:rsid w:val="00E63AC8"/>
    <w:rsid w:val="00EA04B6"/>
    <w:rsid w:val="00EA0A82"/>
    <w:rsid w:val="00FC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4908E"/>
  <w15:docId w15:val="{CB73DE83-22CF-48CD-9AA3-F06B0EFE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EC7"/>
    <w:pPr>
      <w:jc w:val="center"/>
    </w:pPr>
    <w:rPr>
      <w:rFonts w:ascii="Helvetica" w:hAnsi="Helvetica"/>
      <w:sz w:val="48"/>
    </w:rPr>
  </w:style>
  <w:style w:type="paragraph" w:styleId="Subtitle">
    <w:name w:val="Subtitle"/>
    <w:basedOn w:val="Normal"/>
    <w:qFormat/>
    <w:rsid w:val="00C12EC7"/>
    <w:pPr>
      <w:jc w:val="center"/>
    </w:pPr>
    <w:rPr>
      <w:rFonts w:ascii="Garamond" w:hAnsi="Garamond"/>
      <w:sz w:val="36"/>
    </w:rPr>
  </w:style>
  <w:style w:type="paragraph" w:styleId="ListParagraph">
    <w:name w:val="List Paragraph"/>
    <w:basedOn w:val="Normal"/>
    <w:uiPriority w:val="34"/>
    <w:qFormat/>
    <w:rsid w:val="00FC57DF"/>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FC57DF"/>
    <w:rPr>
      <w:rFonts w:ascii="Calibri" w:eastAsia="Calibri" w:hAnsi="Calibri"/>
      <w:sz w:val="22"/>
      <w:szCs w:val="22"/>
    </w:rPr>
  </w:style>
  <w:style w:type="character" w:styleId="Hyperlink">
    <w:name w:val="Hyperlink"/>
    <w:uiPriority w:val="99"/>
    <w:unhideWhenUsed/>
    <w:rsid w:val="00FC57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sage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ESSEX COUNTY FISH &amp; GAME LEAGUE</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FISH &amp; GAME LEAGUE</dc:title>
  <dc:creator>Don Sage</dc:creator>
  <cp:lastModifiedBy>Donald Sage</cp:lastModifiedBy>
  <cp:revision>10</cp:revision>
  <cp:lastPrinted>2022-09-27T19:10:00Z</cp:lastPrinted>
  <dcterms:created xsi:type="dcterms:W3CDTF">2022-09-24T17:04:00Z</dcterms:created>
  <dcterms:modified xsi:type="dcterms:W3CDTF">2022-09-27T20:03:00Z</dcterms:modified>
</cp:coreProperties>
</file>